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C4B" w:rsidRDefault="00F03911" w:rsidP="00C624E8">
      <w:pPr>
        <w:spacing w:after="0" w:line="240" w:lineRule="auto"/>
        <w:jc w:val="both"/>
        <w:rPr>
          <w:rFonts w:ascii="Times New Roman" w:hAnsi="Times New Roman" w:cs="Times New Roman"/>
        </w:rPr>
      </w:pPr>
      <w:r>
        <w:rPr>
          <w:rFonts w:ascii="Times New Roman" w:hAnsi="Times New Roman" w:cs="Times New Roman"/>
        </w:rPr>
        <w:t xml:space="preserve">                                                                                       </w:t>
      </w:r>
      <w:r w:rsidR="00DA61EB">
        <w:rPr>
          <w:rFonts w:ascii="Times New Roman" w:hAnsi="Times New Roman" w:cs="Times New Roman"/>
        </w:rPr>
        <w:t xml:space="preserve">                          </w:t>
      </w:r>
      <w:r>
        <w:rPr>
          <w:rFonts w:ascii="Times New Roman" w:hAnsi="Times New Roman" w:cs="Times New Roman"/>
        </w:rPr>
        <w:t xml:space="preserve">  </w:t>
      </w:r>
      <w:r w:rsidR="00994C4B" w:rsidRPr="00994C4B">
        <w:rPr>
          <w:rFonts w:ascii="Times New Roman" w:hAnsi="Times New Roman" w:cs="Times New Roman"/>
        </w:rPr>
        <w:t>Приложение</w:t>
      </w:r>
    </w:p>
    <w:p w:rsidR="000870E1" w:rsidRDefault="00994C4B" w:rsidP="00C624E8">
      <w:pPr>
        <w:spacing w:after="0" w:line="240" w:lineRule="auto"/>
        <w:jc w:val="both"/>
        <w:rPr>
          <w:rFonts w:ascii="Times New Roman" w:hAnsi="Times New Roman" w:cs="Times New Roman"/>
        </w:rPr>
      </w:pPr>
      <w:r>
        <w:rPr>
          <w:rFonts w:ascii="Times New Roman" w:hAnsi="Times New Roman" w:cs="Times New Roman"/>
        </w:rPr>
        <w:t xml:space="preserve">                                                                                       </w:t>
      </w:r>
      <w:r w:rsidR="00DA61EB">
        <w:rPr>
          <w:rFonts w:ascii="Times New Roman" w:hAnsi="Times New Roman" w:cs="Times New Roman"/>
        </w:rPr>
        <w:t xml:space="preserve">    </w:t>
      </w:r>
      <w:r>
        <w:rPr>
          <w:rFonts w:ascii="Times New Roman" w:hAnsi="Times New Roman" w:cs="Times New Roman"/>
        </w:rPr>
        <w:t xml:space="preserve">  </w:t>
      </w:r>
      <w:r w:rsidR="00DA61EB">
        <w:rPr>
          <w:rFonts w:ascii="Times New Roman" w:hAnsi="Times New Roman" w:cs="Times New Roman"/>
        </w:rPr>
        <w:t xml:space="preserve">   </w:t>
      </w:r>
      <w:r w:rsidR="00763074">
        <w:rPr>
          <w:rFonts w:ascii="Times New Roman" w:hAnsi="Times New Roman" w:cs="Times New Roman"/>
        </w:rPr>
        <w:t xml:space="preserve"> </w:t>
      </w:r>
      <w:r w:rsidR="00DA61EB">
        <w:rPr>
          <w:rFonts w:ascii="Times New Roman" w:hAnsi="Times New Roman" w:cs="Times New Roman"/>
        </w:rPr>
        <w:t xml:space="preserve">   </w:t>
      </w:r>
      <w:r>
        <w:rPr>
          <w:rFonts w:ascii="Times New Roman" w:hAnsi="Times New Roman" w:cs="Times New Roman"/>
        </w:rPr>
        <w:t>к постановлению администрации</w:t>
      </w:r>
    </w:p>
    <w:p w:rsidR="00994C4B" w:rsidRDefault="00994C4B" w:rsidP="00C624E8">
      <w:pPr>
        <w:spacing w:after="0" w:line="240" w:lineRule="auto"/>
        <w:jc w:val="both"/>
        <w:rPr>
          <w:rFonts w:ascii="Times New Roman" w:hAnsi="Times New Roman" w:cs="Times New Roman"/>
        </w:rPr>
      </w:pPr>
      <w:r>
        <w:rPr>
          <w:rFonts w:ascii="Times New Roman" w:hAnsi="Times New Roman" w:cs="Times New Roman"/>
        </w:rPr>
        <w:t xml:space="preserve">                                                                                     </w:t>
      </w:r>
      <w:r w:rsidR="00DA61EB">
        <w:rPr>
          <w:rFonts w:ascii="Times New Roman" w:hAnsi="Times New Roman" w:cs="Times New Roman"/>
        </w:rPr>
        <w:t xml:space="preserve">           </w:t>
      </w:r>
      <w:r>
        <w:rPr>
          <w:rFonts w:ascii="Times New Roman" w:hAnsi="Times New Roman" w:cs="Times New Roman"/>
        </w:rPr>
        <w:t xml:space="preserve">    Еткульского муниципального района</w:t>
      </w:r>
    </w:p>
    <w:p w:rsidR="00994C4B" w:rsidRDefault="00994C4B" w:rsidP="00C624E8">
      <w:pPr>
        <w:spacing w:after="0" w:line="240" w:lineRule="auto"/>
        <w:jc w:val="both"/>
        <w:rPr>
          <w:rFonts w:ascii="Times New Roman" w:hAnsi="Times New Roman" w:cs="Times New Roman"/>
        </w:rPr>
      </w:pPr>
      <w:r>
        <w:rPr>
          <w:rFonts w:ascii="Times New Roman" w:hAnsi="Times New Roman" w:cs="Times New Roman"/>
        </w:rPr>
        <w:t xml:space="preserve">                                                                                    </w:t>
      </w:r>
      <w:r w:rsidR="00DA61EB">
        <w:rPr>
          <w:rFonts w:ascii="Times New Roman" w:hAnsi="Times New Roman" w:cs="Times New Roman"/>
        </w:rPr>
        <w:t xml:space="preserve">       </w:t>
      </w:r>
      <w:r>
        <w:rPr>
          <w:rFonts w:ascii="Times New Roman" w:hAnsi="Times New Roman" w:cs="Times New Roman"/>
        </w:rPr>
        <w:t xml:space="preserve">    </w:t>
      </w:r>
      <w:r w:rsidR="00763074">
        <w:rPr>
          <w:rFonts w:ascii="Times New Roman" w:hAnsi="Times New Roman" w:cs="Times New Roman"/>
        </w:rPr>
        <w:t xml:space="preserve">    </w:t>
      </w:r>
      <w:r>
        <w:rPr>
          <w:rFonts w:ascii="Times New Roman" w:hAnsi="Times New Roman" w:cs="Times New Roman"/>
        </w:rPr>
        <w:t xml:space="preserve"> от </w:t>
      </w:r>
      <w:r w:rsidRPr="00763074">
        <w:rPr>
          <w:rFonts w:ascii="Times New Roman" w:hAnsi="Times New Roman" w:cs="Times New Roman"/>
          <w:u w:val="single"/>
        </w:rPr>
        <w:t>«</w:t>
      </w:r>
      <w:r w:rsidR="00763074" w:rsidRPr="00763074">
        <w:rPr>
          <w:rFonts w:ascii="Times New Roman" w:hAnsi="Times New Roman" w:cs="Times New Roman"/>
          <w:u w:val="single"/>
        </w:rPr>
        <w:t>08</w:t>
      </w:r>
      <w:r w:rsidRPr="00763074">
        <w:rPr>
          <w:rFonts w:ascii="Times New Roman" w:hAnsi="Times New Roman" w:cs="Times New Roman"/>
          <w:u w:val="single"/>
        </w:rPr>
        <w:t>»</w:t>
      </w:r>
      <w:r w:rsidR="00763074" w:rsidRPr="00763074">
        <w:rPr>
          <w:rFonts w:ascii="Times New Roman" w:hAnsi="Times New Roman" w:cs="Times New Roman"/>
          <w:u w:val="single"/>
        </w:rPr>
        <w:t>09.2021г.</w:t>
      </w:r>
      <w:r w:rsidRPr="00763074">
        <w:rPr>
          <w:rFonts w:ascii="Times New Roman" w:hAnsi="Times New Roman" w:cs="Times New Roman"/>
          <w:u w:val="single"/>
        </w:rPr>
        <w:t xml:space="preserve">   №</w:t>
      </w:r>
      <w:r w:rsidR="00763074" w:rsidRPr="00763074">
        <w:rPr>
          <w:rFonts w:ascii="Times New Roman" w:hAnsi="Times New Roman" w:cs="Times New Roman"/>
          <w:u w:val="single"/>
        </w:rPr>
        <w:t xml:space="preserve"> 679</w:t>
      </w:r>
    </w:p>
    <w:p w:rsidR="00994C4B" w:rsidRPr="00364EE6" w:rsidRDefault="00994C4B" w:rsidP="00364EE6">
      <w:pPr>
        <w:spacing w:after="0" w:line="240" w:lineRule="atLeast"/>
        <w:jc w:val="center"/>
        <w:rPr>
          <w:rFonts w:ascii="Times New Roman" w:hAnsi="Times New Roman" w:cs="Times New Roman"/>
          <w:sz w:val="28"/>
          <w:szCs w:val="28"/>
        </w:rPr>
      </w:pPr>
    </w:p>
    <w:p w:rsidR="005E124C" w:rsidRPr="00364EE6" w:rsidRDefault="005E124C" w:rsidP="00364EE6">
      <w:pPr>
        <w:spacing w:after="0" w:line="240" w:lineRule="atLeast"/>
        <w:jc w:val="center"/>
        <w:rPr>
          <w:rFonts w:ascii="Times New Roman" w:hAnsi="Times New Roman" w:cs="Times New Roman"/>
          <w:sz w:val="28"/>
          <w:szCs w:val="28"/>
        </w:rPr>
      </w:pPr>
    </w:p>
    <w:p w:rsidR="00994C4B" w:rsidRDefault="00994C4B" w:rsidP="005D2CCC">
      <w:pPr>
        <w:spacing w:after="0" w:line="240" w:lineRule="atLeast"/>
        <w:jc w:val="center"/>
        <w:rPr>
          <w:rFonts w:ascii="Times New Roman" w:hAnsi="Times New Roman" w:cs="Times New Roman"/>
          <w:sz w:val="28"/>
          <w:szCs w:val="28"/>
        </w:rPr>
      </w:pPr>
      <w:proofErr w:type="gramStart"/>
      <w:r w:rsidRPr="00994C4B">
        <w:rPr>
          <w:rFonts w:ascii="Times New Roman" w:hAnsi="Times New Roman" w:cs="Times New Roman"/>
          <w:sz w:val="28"/>
          <w:szCs w:val="28"/>
        </w:rPr>
        <w:t>П</w:t>
      </w:r>
      <w:proofErr w:type="gramEnd"/>
      <w:r w:rsidR="00F03911">
        <w:rPr>
          <w:rFonts w:ascii="Times New Roman" w:hAnsi="Times New Roman" w:cs="Times New Roman"/>
          <w:sz w:val="28"/>
          <w:szCs w:val="28"/>
        </w:rPr>
        <w:t xml:space="preserve"> </w:t>
      </w:r>
      <w:r w:rsidRPr="00994C4B">
        <w:rPr>
          <w:rFonts w:ascii="Times New Roman" w:hAnsi="Times New Roman" w:cs="Times New Roman"/>
          <w:sz w:val="28"/>
          <w:szCs w:val="28"/>
        </w:rPr>
        <w:t>О</w:t>
      </w:r>
      <w:r w:rsidR="00EA2CA8">
        <w:rPr>
          <w:rFonts w:ascii="Times New Roman" w:hAnsi="Times New Roman" w:cs="Times New Roman"/>
          <w:sz w:val="28"/>
          <w:szCs w:val="28"/>
        </w:rPr>
        <w:t xml:space="preserve"> </w:t>
      </w:r>
      <w:r w:rsidRPr="00994C4B">
        <w:rPr>
          <w:rFonts w:ascii="Times New Roman" w:hAnsi="Times New Roman" w:cs="Times New Roman"/>
          <w:sz w:val="28"/>
          <w:szCs w:val="28"/>
        </w:rPr>
        <w:t>Л О Ж Е</w:t>
      </w:r>
      <w:r w:rsidR="00F03911">
        <w:rPr>
          <w:rFonts w:ascii="Times New Roman" w:hAnsi="Times New Roman" w:cs="Times New Roman"/>
          <w:sz w:val="28"/>
          <w:szCs w:val="28"/>
        </w:rPr>
        <w:t xml:space="preserve"> </w:t>
      </w:r>
      <w:r w:rsidRPr="00994C4B">
        <w:rPr>
          <w:rFonts w:ascii="Times New Roman" w:hAnsi="Times New Roman" w:cs="Times New Roman"/>
          <w:sz w:val="28"/>
          <w:szCs w:val="28"/>
        </w:rPr>
        <w:t>Н</w:t>
      </w:r>
      <w:r w:rsidR="00F03911">
        <w:rPr>
          <w:rFonts w:ascii="Times New Roman" w:hAnsi="Times New Roman" w:cs="Times New Roman"/>
          <w:sz w:val="28"/>
          <w:szCs w:val="28"/>
        </w:rPr>
        <w:t xml:space="preserve"> </w:t>
      </w:r>
      <w:r w:rsidRPr="00994C4B">
        <w:rPr>
          <w:rFonts w:ascii="Times New Roman" w:hAnsi="Times New Roman" w:cs="Times New Roman"/>
          <w:sz w:val="28"/>
          <w:szCs w:val="28"/>
        </w:rPr>
        <w:t>И</w:t>
      </w:r>
      <w:r w:rsidR="00F03911">
        <w:rPr>
          <w:rFonts w:ascii="Times New Roman" w:hAnsi="Times New Roman" w:cs="Times New Roman"/>
          <w:sz w:val="28"/>
          <w:szCs w:val="28"/>
        </w:rPr>
        <w:t xml:space="preserve"> </w:t>
      </w:r>
      <w:r w:rsidRPr="00994C4B">
        <w:rPr>
          <w:rFonts w:ascii="Times New Roman" w:hAnsi="Times New Roman" w:cs="Times New Roman"/>
          <w:sz w:val="28"/>
          <w:szCs w:val="28"/>
        </w:rPr>
        <w:t>Е</w:t>
      </w:r>
    </w:p>
    <w:p w:rsidR="00AE7F20" w:rsidRDefault="00994C4B" w:rsidP="005D2CCC">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 xml:space="preserve">о системе оповещения и информирования населения </w:t>
      </w:r>
      <w:r w:rsidR="00AE7F20">
        <w:rPr>
          <w:rFonts w:ascii="Times New Roman" w:hAnsi="Times New Roman" w:cs="Times New Roman"/>
          <w:sz w:val="28"/>
          <w:szCs w:val="28"/>
        </w:rPr>
        <w:t xml:space="preserve"> на территории</w:t>
      </w:r>
    </w:p>
    <w:p w:rsidR="00411E70" w:rsidRDefault="00AE7F20" w:rsidP="005D2CCC">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Еткульского муниципального района</w:t>
      </w:r>
    </w:p>
    <w:p w:rsidR="00431855" w:rsidRDefault="00431855" w:rsidP="00C624E8">
      <w:pPr>
        <w:spacing w:after="0" w:line="240" w:lineRule="atLeast"/>
        <w:jc w:val="center"/>
        <w:rPr>
          <w:rFonts w:ascii="Times New Roman" w:hAnsi="Times New Roman" w:cs="Times New Roman"/>
          <w:sz w:val="28"/>
          <w:szCs w:val="28"/>
        </w:rPr>
      </w:pPr>
      <w:bookmarkStart w:id="0" w:name="_GoBack"/>
      <w:bookmarkEnd w:id="0"/>
    </w:p>
    <w:p w:rsidR="00C624E8" w:rsidRDefault="00C624E8" w:rsidP="00C624E8">
      <w:pPr>
        <w:spacing w:after="0" w:line="240" w:lineRule="atLeast"/>
        <w:jc w:val="center"/>
        <w:rPr>
          <w:rFonts w:ascii="Times New Roman" w:hAnsi="Times New Roman" w:cs="Times New Roman"/>
          <w:sz w:val="28"/>
          <w:szCs w:val="28"/>
        </w:rPr>
      </w:pPr>
    </w:p>
    <w:p w:rsidR="00AE7F20" w:rsidRDefault="0027005C"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lang w:val="en-US"/>
        </w:rPr>
        <w:t>I</w:t>
      </w:r>
      <w:r w:rsidR="00AE7F20">
        <w:rPr>
          <w:rFonts w:ascii="Times New Roman" w:hAnsi="Times New Roman" w:cs="Times New Roman"/>
          <w:sz w:val="28"/>
          <w:szCs w:val="28"/>
        </w:rPr>
        <w:t>.Общие положения</w:t>
      </w:r>
    </w:p>
    <w:p w:rsidR="00C624E8" w:rsidRDefault="00C624E8" w:rsidP="00C624E8">
      <w:pPr>
        <w:spacing w:after="0" w:line="240" w:lineRule="atLeast"/>
        <w:jc w:val="center"/>
        <w:rPr>
          <w:rFonts w:ascii="Times New Roman" w:hAnsi="Times New Roman" w:cs="Times New Roman"/>
          <w:sz w:val="28"/>
          <w:szCs w:val="28"/>
        </w:rPr>
      </w:pPr>
    </w:p>
    <w:p w:rsidR="00E559BD" w:rsidRDefault="00A40808" w:rsidP="00C624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F403F">
        <w:rPr>
          <w:rFonts w:ascii="Times New Roman" w:hAnsi="Times New Roman" w:cs="Times New Roman"/>
          <w:sz w:val="28"/>
          <w:szCs w:val="28"/>
        </w:rPr>
        <w:t>Настоящее Положение определяет</w:t>
      </w:r>
      <w:r w:rsidR="000526BD">
        <w:rPr>
          <w:rFonts w:ascii="Times New Roman" w:hAnsi="Times New Roman" w:cs="Times New Roman"/>
          <w:sz w:val="28"/>
          <w:szCs w:val="28"/>
        </w:rPr>
        <w:t xml:space="preserve"> состав, задачи, структуру системы оповещения, а также порядок ее создания, совершенствования  и поддержания  в постоянной готовности к применению на территории Еткульского муниципального района. </w:t>
      </w:r>
    </w:p>
    <w:p w:rsidR="00E27F18" w:rsidRDefault="00A40808"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B2200D" w:rsidRPr="00DA16F3">
        <w:rPr>
          <w:rFonts w:ascii="Times New Roman" w:eastAsia="Calibri" w:hAnsi="Times New Roman"/>
          <w:color w:val="000000" w:themeColor="text1"/>
          <w:sz w:val="28"/>
          <w:szCs w:val="28"/>
        </w:rPr>
        <w:t>Оповещение населения – это доведение</w:t>
      </w:r>
      <w:r w:rsidR="00EA2CA8">
        <w:rPr>
          <w:rFonts w:ascii="Times New Roman" w:eastAsia="Calibri" w:hAnsi="Times New Roman"/>
          <w:color w:val="000000" w:themeColor="text1"/>
          <w:sz w:val="28"/>
          <w:szCs w:val="28"/>
        </w:rPr>
        <w:t xml:space="preserve"> </w:t>
      </w:r>
      <w:r w:rsidR="00B2200D" w:rsidRPr="00DA16F3">
        <w:rPr>
          <w:rFonts w:ascii="Times New Roman" w:eastAsia="Calibri" w:hAnsi="Times New Roman"/>
          <w:color w:val="000000" w:themeColor="text1"/>
          <w:sz w:val="28"/>
          <w:szCs w:val="28"/>
        </w:rPr>
        <w:t xml:space="preserve">до населения сигналов оповещения и экстренной информации </w:t>
      </w:r>
      <w:r w:rsidR="00B2200D" w:rsidRPr="00DA16F3">
        <w:rPr>
          <w:rFonts w:ascii="Times New Roman" w:hAnsi="Times New Roman"/>
          <w:color w:val="000000" w:themeColor="text1"/>
          <w:sz w:val="28"/>
          <w:szCs w:val="28"/>
        </w:rPr>
        <w:t>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w:t>
      </w:r>
      <w:r w:rsidR="00C624E8">
        <w:rPr>
          <w:rFonts w:ascii="Times New Roman" w:hAnsi="Times New Roman"/>
          <w:color w:val="000000" w:themeColor="text1"/>
          <w:sz w:val="28"/>
          <w:szCs w:val="28"/>
        </w:rPr>
        <w:t xml:space="preserve"> </w:t>
      </w:r>
      <w:r w:rsidR="00B2200D" w:rsidRPr="00DA16F3">
        <w:rPr>
          <w:rFonts w:ascii="Times New Roman" w:hAnsi="Times New Roman"/>
          <w:color w:val="000000" w:themeColor="text1"/>
          <w:sz w:val="28"/>
          <w:szCs w:val="28"/>
        </w:rPr>
        <w:t>и необходимости проведения мероприятий по защите.</w:t>
      </w:r>
      <w:r w:rsidR="00EA2CA8">
        <w:rPr>
          <w:rFonts w:ascii="Times New Roman" w:hAnsi="Times New Roman"/>
          <w:color w:val="000000" w:themeColor="text1"/>
          <w:sz w:val="28"/>
          <w:szCs w:val="28"/>
        </w:rPr>
        <w:t xml:space="preserve"> </w:t>
      </w:r>
      <w:r w:rsidR="00E27F18">
        <w:rPr>
          <w:rFonts w:ascii="Times New Roman" w:hAnsi="Times New Roman" w:cs="Times New Roman"/>
          <w:sz w:val="28"/>
          <w:szCs w:val="28"/>
        </w:rPr>
        <w:t>Оповещение населения является одним из важнейших мероприятий, обеспечивающих доведение в минимально короткие сроки  сигналов (команд, распоряжений) и информации. С этой целью на каждом уровне (местном, объектовом) создается система оповещения.</w:t>
      </w:r>
    </w:p>
    <w:p w:rsidR="00180DAE" w:rsidRDefault="00A40808" w:rsidP="00EA2CA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000526BD">
        <w:rPr>
          <w:rFonts w:ascii="Times New Roman" w:hAnsi="Times New Roman" w:cs="Times New Roman"/>
          <w:sz w:val="28"/>
          <w:szCs w:val="28"/>
        </w:rPr>
        <w:t>Система оповещения является составной частью системы управления российской системы по предупреждению и ликвидации чрезвычайных ситуаций (далее</w:t>
      </w:r>
      <w:r w:rsidR="005C7609">
        <w:rPr>
          <w:rFonts w:ascii="Times New Roman" w:hAnsi="Times New Roman" w:cs="Times New Roman"/>
          <w:sz w:val="28"/>
          <w:szCs w:val="28"/>
        </w:rPr>
        <w:t>–</w:t>
      </w:r>
      <w:r w:rsidR="000526BD">
        <w:rPr>
          <w:rFonts w:ascii="Times New Roman" w:hAnsi="Times New Roman" w:cs="Times New Roman"/>
          <w:sz w:val="28"/>
          <w:szCs w:val="28"/>
        </w:rPr>
        <w:t xml:space="preserve">РСЧС) и представляет собой организационно-техническое объединение сил, линий и каналов связи, аппаратуры оповещения и связи, других технических средств, размещенных на пунктах управления </w:t>
      </w:r>
      <w:r w:rsidR="003E2F6E">
        <w:rPr>
          <w:rFonts w:ascii="Times New Roman" w:hAnsi="Times New Roman" w:cs="Times New Roman"/>
          <w:sz w:val="28"/>
          <w:szCs w:val="28"/>
        </w:rPr>
        <w:t>и объектах связи, а также средств подачи звуковых сигналов оповещения (</w:t>
      </w:r>
      <w:proofErr w:type="spellStart"/>
      <w:r w:rsidR="003E2F6E">
        <w:rPr>
          <w:rFonts w:ascii="Times New Roman" w:hAnsi="Times New Roman" w:cs="Times New Roman"/>
          <w:sz w:val="28"/>
          <w:szCs w:val="28"/>
        </w:rPr>
        <w:t>электросирен</w:t>
      </w:r>
      <w:proofErr w:type="spellEnd"/>
      <w:r w:rsidR="003E2F6E">
        <w:rPr>
          <w:rFonts w:ascii="Times New Roman" w:hAnsi="Times New Roman" w:cs="Times New Roman"/>
          <w:sz w:val="28"/>
          <w:szCs w:val="28"/>
        </w:rPr>
        <w:t>) и передачи  речевой информации (громкоговорителей</w:t>
      </w:r>
      <w:r w:rsidR="00EA2CA8">
        <w:rPr>
          <w:rFonts w:ascii="Times New Roman" w:hAnsi="Times New Roman" w:cs="Times New Roman"/>
          <w:sz w:val="28"/>
          <w:szCs w:val="28"/>
        </w:rPr>
        <w:t>)</w:t>
      </w:r>
      <w:r w:rsidR="003E2F6E">
        <w:rPr>
          <w:rFonts w:ascii="Times New Roman" w:hAnsi="Times New Roman" w:cs="Times New Roman"/>
          <w:sz w:val="28"/>
          <w:szCs w:val="28"/>
        </w:rPr>
        <w:t>,</w:t>
      </w:r>
      <w:r w:rsidR="00EA2CA8">
        <w:rPr>
          <w:rFonts w:ascii="Times New Roman" w:hAnsi="Times New Roman" w:cs="Times New Roman"/>
          <w:sz w:val="28"/>
          <w:szCs w:val="28"/>
        </w:rPr>
        <w:t xml:space="preserve"> </w:t>
      </w:r>
      <w:r w:rsidR="003E2F6E">
        <w:rPr>
          <w:rFonts w:ascii="Times New Roman" w:hAnsi="Times New Roman" w:cs="Times New Roman"/>
          <w:sz w:val="28"/>
          <w:szCs w:val="28"/>
        </w:rPr>
        <w:t>установленных в жилой зоне, на объектах производственной</w:t>
      </w:r>
      <w:proofErr w:type="gramEnd"/>
      <w:r w:rsidR="003E2F6E">
        <w:rPr>
          <w:rFonts w:ascii="Times New Roman" w:hAnsi="Times New Roman" w:cs="Times New Roman"/>
          <w:sz w:val="28"/>
          <w:szCs w:val="28"/>
        </w:rPr>
        <w:t xml:space="preserve">  и  социальной сферы на территории Еткульского муниципального района, предна</w:t>
      </w:r>
      <w:r w:rsidR="00180DAE">
        <w:rPr>
          <w:rFonts w:ascii="Times New Roman" w:hAnsi="Times New Roman" w:cs="Times New Roman"/>
          <w:sz w:val="28"/>
          <w:szCs w:val="28"/>
        </w:rPr>
        <w:t>з</w:t>
      </w:r>
      <w:r w:rsidR="003E2F6E">
        <w:rPr>
          <w:rFonts w:ascii="Times New Roman" w:hAnsi="Times New Roman" w:cs="Times New Roman"/>
          <w:sz w:val="28"/>
          <w:szCs w:val="28"/>
        </w:rPr>
        <w:t>наченных</w:t>
      </w:r>
      <w:r w:rsidR="00180DAE">
        <w:rPr>
          <w:rFonts w:ascii="Times New Roman" w:hAnsi="Times New Roman" w:cs="Times New Roman"/>
          <w:sz w:val="28"/>
          <w:szCs w:val="28"/>
        </w:rPr>
        <w:t xml:space="preserve"> для передачи сигналов  и экстренной информации органам управления РСЧС и населению.</w:t>
      </w:r>
    </w:p>
    <w:p w:rsidR="00C624E8" w:rsidRDefault="00C624E8" w:rsidP="00C624E8">
      <w:pPr>
        <w:spacing w:after="0" w:line="240" w:lineRule="atLeast"/>
        <w:jc w:val="center"/>
        <w:rPr>
          <w:rFonts w:ascii="Times New Roman" w:hAnsi="Times New Roman" w:cs="Times New Roman"/>
          <w:sz w:val="28"/>
          <w:szCs w:val="28"/>
        </w:rPr>
      </w:pPr>
    </w:p>
    <w:p w:rsidR="00E27F18" w:rsidRDefault="0027005C"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lang w:val="en-US"/>
        </w:rPr>
        <w:t>II</w:t>
      </w:r>
      <w:r w:rsidR="00180DAE">
        <w:rPr>
          <w:rFonts w:ascii="Times New Roman" w:hAnsi="Times New Roman" w:cs="Times New Roman"/>
          <w:sz w:val="28"/>
          <w:szCs w:val="28"/>
        </w:rPr>
        <w:t>.Структура и задачи системы оповещения</w:t>
      </w:r>
    </w:p>
    <w:p w:rsidR="00180DAE" w:rsidRDefault="00180DAE"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Еткульского муниципального района</w:t>
      </w:r>
    </w:p>
    <w:p w:rsidR="00C624E8" w:rsidRDefault="00C624E8" w:rsidP="00C624E8">
      <w:pPr>
        <w:spacing w:after="0" w:line="240" w:lineRule="atLeast"/>
        <w:jc w:val="center"/>
        <w:rPr>
          <w:rFonts w:ascii="Times New Roman" w:hAnsi="Times New Roman" w:cs="Times New Roman"/>
          <w:sz w:val="28"/>
          <w:szCs w:val="28"/>
        </w:rPr>
      </w:pPr>
    </w:p>
    <w:p w:rsidR="00411E70" w:rsidRDefault="00B2200D"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180DAE">
        <w:rPr>
          <w:rFonts w:ascii="Times New Roman" w:hAnsi="Times New Roman" w:cs="Times New Roman"/>
          <w:sz w:val="28"/>
          <w:szCs w:val="28"/>
        </w:rPr>
        <w:t>.</w:t>
      </w:r>
      <w:r w:rsidR="00A40808">
        <w:rPr>
          <w:rFonts w:ascii="Times New Roman" w:hAnsi="Times New Roman" w:cs="Times New Roman"/>
          <w:sz w:val="28"/>
          <w:szCs w:val="28"/>
        </w:rPr>
        <w:t xml:space="preserve"> </w:t>
      </w:r>
      <w:r w:rsidR="00180DAE">
        <w:rPr>
          <w:rFonts w:ascii="Times New Roman" w:hAnsi="Times New Roman" w:cs="Times New Roman"/>
          <w:sz w:val="28"/>
          <w:szCs w:val="28"/>
        </w:rPr>
        <w:t>Система оповещения Еткульского муниципального района  включает в себя:</w:t>
      </w:r>
    </w:p>
    <w:p w:rsidR="00F81E13" w:rsidRDefault="00E27F18" w:rsidP="00F81E13">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81E06">
        <w:rPr>
          <w:rFonts w:ascii="Times New Roman" w:hAnsi="Times New Roman" w:cs="Times New Roman"/>
          <w:sz w:val="28"/>
          <w:szCs w:val="28"/>
        </w:rPr>
        <w:t>муниципальную</w:t>
      </w:r>
      <w:r w:rsidR="00202440">
        <w:rPr>
          <w:rFonts w:ascii="Times New Roman" w:hAnsi="Times New Roman" w:cs="Times New Roman"/>
          <w:sz w:val="28"/>
          <w:szCs w:val="28"/>
        </w:rPr>
        <w:t xml:space="preserve"> автоматизированную </w:t>
      </w:r>
      <w:r w:rsidR="00180DAE">
        <w:rPr>
          <w:rFonts w:ascii="Times New Roman" w:hAnsi="Times New Roman" w:cs="Times New Roman"/>
          <w:sz w:val="28"/>
          <w:szCs w:val="28"/>
        </w:rPr>
        <w:t xml:space="preserve">систему </w:t>
      </w:r>
      <w:r w:rsidR="00E81E06">
        <w:rPr>
          <w:rFonts w:ascii="Times New Roman" w:hAnsi="Times New Roman" w:cs="Times New Roman"/>
          <w:sz w:val="28"/>
          <w:szCs w:val="28"/>
        </w:rPr>
        <w:t xml:space="preserve">централизованного </w:t>
      </w:r>
      <w:r w:rsidR="00180DAE">
        <w:rPr>
          <w:rFonts w:ascii="Times New Roman" w:hAnsi="Times New Roman" w:cs="Times New Roman"/>
          <w:sz w:val="28"/>
          <w:szCs w:val="28"/>
        </w:rPr>
        <w:t>оповещения</w:t>
      </w:r>
      <w:r w:rsidR="00202440">
        <w:rPr>
          <w:rFonts w:ascii="Times New Roman" w:hAnsi="Times New Roman" w:cs="Times New Roman"/>
          <w:sz w:val="28"/>
          <w:szCs w:val="28"/>
        </w:rPr>
        <w:t xml:space="preserve"> населения</w:t>
      </w:r>
      <w:r w:rsidR="00B2200D">
        <w:rPr>
          <w:rFonts w:ascii="Times New Roman" w:hAnsi="Times New Roman" w:cs="Times New Roman"/>
          <w:sz w:val="28"/>
          <w:szCs w:val="28"/>
        </w:rPr>
        <w:t>;</w:t>
      </w:r>
      <w:r w:rsidR="00C624E8">
        <w:rPr>
          <w:rFonts w:ascii="Times New Roman" w:hAnsi="Times New Roman" w:cs="Times New Roman"/>
          <w:sz w:val="28"/>
          <w:szCs w:val="28"/>
        </w:rPr>
        <w:t xml:space="preserve">     </w:t>
      </w:r>
    </w:p>
    <w:p w:rsidR="00F81E13" w:rsidRDefault="00E27F18" w:rsidP="00F81E13">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2200D">
        <w:rPr>
          <w:rFonts w:ascii="Times New Roman" w:hAnsi="Times New Roman" w:cs="Times New Roman"/>
          <w:sz w:val="28"/>
          <w:szCs w:val="28"/>
        </w:rPr>
        <w:t xml:space="preserve">комплексную систему экстренного оповещения  населения </w:t>
      </w:r>
      <w:r w:rsidR="00202440">
        <w:rPr>
          <w:rFonts w:ascii="Times New Roman" w:hAnsi="Times New Roman" w:cs="Times New Roman"/>
          <w:sz w:val="28"/>
          <w:szCs w:val="28"/>
        </w:rPr>
        <w:t>(</w:t>
      </w:r>
      <w:r w:rsidR="00B2200D">
        <w:rPr>
          <w:rFonts w:ascii="Times New Roman" w:hAnsi="Times New Roman" w:cs="Times New Roman"/>
          <w:sz w:val="28"/>
          <w:szCs w:val="28"/>
        </w:rPr>
        <w:t>далее</w:t>
      </w:r>
      <w:r w:rsidR="00EA2CA8">
        <w:rPr>
          <w:rFonts w:ascii="Times New Roman" w:hAnsi="Times New Roman" w:cs="Times New Roman"/>
          <w:sz w:val="28"/>
          <w:szCs w:val="28"/>
        </w:rPr>
        <w:t xml:space="preserve"> </w:t>
      </w:r>
      <w:r w:rsidR="00B2200D">
        <w:rPr>
          <w:rFonts w:ascii="Times New Roman" w:hAnsi="Times New Roman" w:cs="Times New Roman"/>
          <w:sz w:val="28"/>
          <w:szCs w:val="28"/>
        </w:rPr>
        <w:t>– КСЭОН);</w:t>
      </w:r>
      <w:r>
        <w:rPr>
          <w:rFonts w:ascii="Times New Roman" w:hAnsi="Times New Roman" w:cs="Times New Roman"/>
          <w:sz w:val="28"/>
          <w:szCs w:val="28"/>
        </w:rPr>
        <w:t xml:space="preserve">   </w:t>
      </w:r>
    </w:p>
    <w:p w:rsidR="00C624E8" w:rsidRDefault="00E27F18" w:rsidP="00F81E13">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EA2CA8">
        <w:rPr>
          <w:rFonts w:ascii="Times New Roman" w:hAnsi="Times New Roman" w:cs="Times New Roman"/>
          <w:sz w:val="28"/>
          <w:szCs w:val="28"/>
        </w:rPr>
        <w:t xml:space="preserve"> </w:t>
      </w:r>
      <w:r w:rsidR="00B2200D">
        <w:rPr>
          <w:rFonts w:ascii="Times New Roman" w:hAnsi="Times New Roman" w:cs="Times New Roman"/>
          <w:sz w:val="28"/>
          <w:szCs w:val="28"/>
        </w:rPr>
        <w:t>систем</w:t>
      </w:r>
      <w:r w:rsidR="002E1A18">
        <w:rPr>
          <w:rFonts w:ascii="Times New Roman" w:hAnsi="Times New Roman" w:cs="Times New Roman"/>
          <w:sz w:val="28"/>
          <w:szCs w:val="28"/>
        </w:rPr>
        <w:t>у</w:t>
      </w:r>
      <w:r w:rsidR="00B2200D">
        <w:rPr>
          <w:rFonts w:ascii="Times New Roman" w:hAnsi="Times New Roman" w:cs="Times New Roman"/>
          <w:sz w:val="28"/>
          <w:szCs w:val="28"/>
        </w:rPr>
        <w:t xml:space="preserve"> оповещения  организаций. </w:t>
      </w:r>
    </w:p>
    <w:p w:rsidR="00C624E8" w:rsidRDefault="005240CE" w:rsidP="00C624E8">
      <w:pPr>
        <w:spacing w:after="0" w:line="240" w:lineRule="atLeast"/>
        <w:ind w:firstLine="708"/>
        <w:jc w:val="both"/>
        <w:rPr>
          <w:rFonts w:ascii="Times New Roman" w:hAnsi="Times New Roman" w:cs="Times New Roman"/>
          <w:color w:val="000000" w:themeColor="text1"/>
          <w:sz w:val="28"/>
          <w:szCs w:val="28"/>
        </w:rPr>
      </w:pPr>
      <w:r w:rsidRPr="00E27F18">
        <w:rPr>
          <w:rFonts w:ascii="Times New Roman" w:hAnsi="Times New Roman" w:cs="Times New Roman"/>
          <w:color w:val="000000" w:themeColor="text1"/>
          <w:sz w:val="28"/>
          <w:szCs w:val="28"/>
        </w:rPr>
        <w:t>Систем</w:t>
      </w:r>
      <w:r w:rsidR="00E27F18">
        <w:rPr>
          <w:rFonts w:ascii="Times New Roman" w:hAnsi="Times New Roman" w:cs="Times New Roman"/>
          <w:color w:val="000000" w:themeColor="text1"/>
          <w:sz w:val="28"/>
          <w:szCs w:val="28"/>
        </w:rPr>
        <w:t>а</w:t>
      </w:r>
      <w:r w:rsidRPr="00E27F18">
        <w:rPr>
          <w:rFonts w:ascii="Times New Roman" w:hAnsi="Times New Roman" w:cs="Times New Roman"/>
          <w:color w:val="000000" w:themeColor="text1"/>
          <w:sz w:val="28"/>
          <w:szCs w:val="28"/>
        </w:rPr>
        <w:t xml:space="preserve"> оповещения населения предназначен</w:t>
      </w:r>
      <w:r w:rsidR="00E27F18">
        <w:rPr>
          <w:rFonts w:ascii="Times New Roman" w:hAnsi="Times New Roman" w:cs="Times New Roman"/>
          <w:color w:val="000000" w:themeColor="text1"/>
          <w:sz w:val="28"/>
          <w:szCs w:val="28"/>
        </w:rPr>
        <w:t>а</w:t>
      </w:r>
      <w:r w:rsidRPr="00E27F18">
        <w:rPr>
          <w:rFonts w:ascii="Times New Roman" w:hAnsi="Times New Roman" w:cs="Times New Roman"/>
          <w:color w:val="000000" w:themeColor="text1"/>
          <w:sz w:val="28"/>
          <w:szCs w:val="28"/>
        </w:rPr>
        <w:t xml:space="preserve"> для обеспечения доведения сигналов оповещения и экстренной информации до населения, органов управления и сил ГО и РСЧС.</w:t>
      </w:r>
    </w:p>
    <w:p w:rsidR="00C624E8" w:rsidRDefault="00E27F18" w:rsidP="00EA2CA8">
      <w:pPr>
        <w:spacing w:after="0" w:line="240" w:lineRule="atLeast"/>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A40808">
        <w:rPr>
          <w:rFonts w:ascii="Times New Roman" w:hAnsi="Times New Roman"/>
          <w:color w:val="000000" w:themeColor="text1"/>
          <w:sz w:val="28"/>
          <w:szCs w:val="28"/>
        </w:rPr>
        <w:t xml:space="preserve"> </w:t>
      </w:r>
      <w:r w:rsidR="005240CE" w:rsidRPr="00DA16F3">
        <w:rPr>
          <w:rFonts w:ascii="Times New Roman" w:hAnsi="Times New Roman"/>
          <w:color w:val="000000" w:themeColor="text1"/>
          <w:sz w:val="28"/>
          <w:szCs w:val="28"/>
        </w:rPr>
        <w:t xml:space="preserve">Основной задачей </w:t>
      </w:r>
      <w:r>
        <w:rPr>
          <w:rFonts w:ascii="Times New Roman" w:hAnsi="Times New Roman"/>
          <w:color w:val="000000" w:themeColor="text1"/>
          <w:sz w:val="28"/>
          <w:szCs w:val="28"/>
        </w:rPr>
        <w:t xml:space="preserve">централизованной </w:t>
      </w:r>
      <w:r w:rsidR="005240CE" w:rsidRPr="00DA16F3">
        <w:rPr>
          <w:rFonts w:ascii="Times New Roman" w:hAnsi="Times New Roman"/>
          <w:color w:val="000000" w:themeColor="text1"/>
          <w:sz w:val="28"/>
          <w:szCs w:val="28"/>
        </w:rPr>
        <w:t xml:space="preserve">системы оповещения является </w:t>
      </w:r>
      <w:r w:rsidR="00C54A33">
        <w:rPr>
          <w:rFonts w:ascii="Times New Roman" w:hAnsi="Times New Roman"/>
          <w:color w:val="000000" w:themeColor="text1"/>
          <w:sz w:val="28"/>
          <w:szCs w:val="28"/>
        </w:rPr>
        <w:t xml:space="preserve"> о</w:t>
      </w:r>
      <w:r w:rsidR="005240CE" w:rsidRPr="00DA16F3">
        <w:rPr>
          <w:rFonts w:ascii="Times New Roman" w:hAnsi="Times New Roman"/>
          <w:color w:val="000000" w:themeColor="text1"/>
          <w:sz w:val="28"/>
          <w:szCs w:val="28"/>
        </w:rPr>
        <w:t>беспечение доведения сигналов оповещения и экстренной информации до</w:t>
      </w:r>
      <w:r w:rsidR="00C54A33">
        <w:rPr>
          <w:rFonts w:ascii="Times New Roman" w:hAnsi="Times New Roman"/>
          <w:color w:val="000000" w:themeColor="text1"/>
          <w:sz w:val="28"/>
          <w:szCs w:val="28"/>
        </w:rPr>
        <w:t xml:space="preserve">:    </w:t>
      </w:r>
      <w:r w:rsidR="00EA2CA8">
        <w:rPr>
          <w:rFonts w:ascii="Times New Roman" w:hAnsi="Times New Roman"/>
          <w:color w:val="000000" w:themeColor="text1"/>
          <w:sz w:val="28"/>
          <w:szCs w:val="28"/>
        </w:rPr>
        <w:t xml:space="preserve"> </w:t>
      </w:r>
      <w:r w:rsidR="00C54A33">
        <w:rPr>
          <w:rFonts w:ascii="Times New Roman" w:hAnsi="Times New Roman"/>
          <w:color w:val="000000" w:themeColor="text1"/>
          <w:sz w:val="28"/>
          <w:szCs w:val="28"/>
        </w:rPr>
        <w:t xml:space="preserve"> –</w:t>
      </w:r>
      <w:r w:rsidR="00EA2CA8">
        <w:rPr>
          <w:rFonts w:ascii="Times New Roman" w:hAnsi="Times New Roman"/>
          <w:color w:val="000000" w:themeColor="text1"/>
          <w:sz w:val="28"/>
          <w:szCs w:val="28"/>
        </w:rPr>
        <w:t xml:space="preserve"> </w:t>
      </w:r>
      <w:r w:rsidR="00411E70">
        <w:rPr>
          <w:rFonts w:ascii="Times New Roman" w:hAnsi="Times New Roman"/>
          <w:color w:val="000000" w:themeColor="text1"/>
          <w:sz w:val="28"/>
          <w:szCs w:val="28"/>
        </w:rPr>
        <w:t>сил</w:t>
      </w:r>
      <w:r w:rsidR="00EA2CA8">
        <w:rPr>
          <w:rFonts w:ascii="Times New Roman" w:hAnsi="Times New Roman"/>
          <w:color w:val="000000" w:themeColor="text1"/>
          <w:sz w:val="28"/>
          <w:szCs w:val="28"/>
        </w:rPr>
        <w:t xml:space="preserve"> </w:t>
      </w:r>
      <w:r w:rsidR="00C54A33">
        <w:rPr>
          <w:rFonts w:ascii="Times New Roman" w:hAnsi="Times New Roman"/>
          <w:color w:val="000000" w:themeColor="text1"/>
          <w:sz w:val="28"/>
          <w:szCs w:val="28"/>
        </w:rPr>
        <w:t>ГО</w:t>
      </w:r>
      <w:r w:rsidR="00411E70">
        <w:rPr>
          <w:rFonts w:ascii="Times New Roman" w:hAnsi="Times New Roman"/>
          <w:color w:val="000000" w:themeColor="text1"/>
          <w:sz w:val="28"/>
          <w:szCs w:val="28"/>
        </w:rPr>
        <w:t xml:space="preserve"> и</w:t>
      </w:r>
      <w:r w:rsidR="00C54A33">
        <w:rPr>
          <w:rFonts w:ascii="Times New Roman" w:hAnsi="Times New Roman"/>
          <w:color w:val="000000" w:themeColor="text1"/>
          <w:sz w:val="28"/>
          <w:szCs w:val="28"/>
        </w:rPr>
        <w:t xml:space="preserve"> РСЧС и служб постоянной готовности</w:t>
      </w:r>
      <w:r w:rsidR="005240CE" w:rsidRPr="00DA16F3">
        <w:rPr>
          <w:rFonts w:ascii="Times New Roman" w:hAnsi="Times New Roman"/>
          <w:color w:val="000000" w:themeColor="text1"/>
          <w:sz w:val="28"/>
          <w:szCs w:val="28"/>
        </w:rPr>
        <w:t>;</w:t>
      </w:r>
      <w:r w:rsidR="00EA2CA8">
        <w:rPr>
          <w:rFonts w:ascii="Times New Roman" w:hAnsi="Times New Roman"/>
          <w:color w:val="000000" w:themeColor="text1"/>
          <w:sz w:val="28"/>
          <w:szCs w:val="28"/>
        </w:rPr>
        <w:t xml:space="preserve">                                                  </w:t>
      </w:r>
      <w:r w:rsidR="00C54A33">
        <w:rPr>
          <w:rFonts w:ascii="Times New Roman" w:hAnsi="Times New Roman"/>
          <w:color w:val="000000" w:themeColor="text1"/>
          <w:sz w:val="28"/>
          <w:szCs w:val="28"/>
        </w:rPr>
        <w:t>–  населения Еткульского муниципального района и людей</w:t>
      </w:r>
      <w:r w:rsidR="005240CE" w:rsidRPr="00DA16F3">
        <w:rPr>
          <w:rFonts w:ascii="Times New Roman" w:hAnsi="Times New Roman"/>
          <w:color w:val="000000" w:themeColor="text1"/>
          <w:sz w:val="28"/>
          <w:szCs w:val="28"/>
        </w:rPr>
        <w:t xml:space="preserve">, находящихся на территории </w:t>
      </w:r>
      <w:r w:rsidR="00C54A33">
        <w:rPr>
          <w:rFonts w:ascii="Times New Roman" w:hAnsi="Times New Roman"/>
          <w:color w:val="000000" w:themeColor="text1"/>
          <w:sz w:val="28"/>
          <w:szCs w:val="28"/>
        </w:rPr>
        <w:t xml:space="preserve">Еткульского </w:t>
      </w:r>
      <w:r w:rsidR="005240CE" w:rsidRPr="00DA16F3">
        <w:rPr>
          <w:rFonts w:ascii="Times New Roman" w:hAnsi="Times New Roman"/>
          <w:color w:val="000000" w:themeColor="text1"/>
          <w:sz w:val="28"/>
          <w:szCs w:val="28"/>
        </w:rPr>
        <w:t>муниципального ра</w:t>
      </w:r>
      <w:r w:rsidR="00C54A33">
        <w:rPr>
          <w:rFonts w:ascii="Times New Roman" w:hAnsi="Times New Roman"/>
          <w:color w:val="000000" w:themeColor="text1"/>
          <w:sz w:val="28"/>
          <w:szCs w:val="28"/>
        </w:rPr>
        <w:t>й</w:t>
      </w:r>
      <w:r w:rsidR="005240CE" w:rsidRPr="00DA16F3">
        <w:rPr>
          <w:rFonts w:ascii="Times New Roman" w:hAnsi="Times New Roman"/>
          <w:color w:val="000000" w:themeColor="text1"/>
          <w:sz w:val="28"/>
          <w:szCs w:val="28"/>
        </w:rPr>
        <w:t>он</w:t>
      </w:r>
      <w:r w:rsidR="00C54A33">
        <w:rPr>
          <w:rFonts w:ascii="Times New Roman" w:hAnsi="Times New Roman"/>
          <w:color w:val="000000" w:themeColor="text1"/>
          <w:sz w:val="28"/>
          <w:szCs w:val="28"/>
        </w:rPr>
        <w:t>а</w:t>
      </w:r>
      <w:r w:rsidR="005240CE" w:rsidRPr="00DA16F3">
        <w:rPr>
          <w:rFonts w:ascii="Times New Roman" w:hAnsi="Times New Roman"/>
          <w:color w:val="000000" w:themeColor="text1"/>
          <w:sz w:val="28"/>
          <w:szCs w:val="28"/>
        </w:rPr>
        <w:t>.</w:t>
      </w:r>
    </w:p>
    <w:p w:rsidR="00C624E8" w:rsidRDefault="00A40808" w:rsidP="00EA2CA8">
      <w:pPr>
        <w:spacing w:after="0" w:line="240" w:lineRule="atLeast"/>
        <w:ind w:firstLine="708"/>
        <w:jc w:val="both"/>
        <w:rPr>
          <w:rFonts w:ascii="Times New Roman" w:eastAsia="Calibri" w:hAnsi="Times New Roman"/>
          <w:color w:val="000000" w:themeColor="text1"/>
          <w:sz w:val="28"/>
          <w:szCs w:val="28"/>
        </w:rPr>
      </w:pPr>
      <w:r>
        <w:rPr>
          <w:rFonts w:ascii="Times New Roman" w:hAnsi="Times New Roman" w:cs="Times New Roman"/>
          <w:color w:val="000000" w:themeColor="text1"/>
          <w:sz w:val="28"/>
          <w:szCs w:val="28"/>
        </w:rPr>
        <w:t xml:space="preserve">6. </w:t>
      </w:r>
      <w:proofErr w:type="gramStart"/>
      <w:r w:rsidR="005240CE" w:rsidRPr="00DA16F3">
        <w:rPr>
          <w:rFonts w:ascii="Times New Roman" w:eastAsia="Calibri" w:hAnsi="Times New Roman"/>
          <w:color w:val="000000" w:themeColor="text1"/>
          <w:sz w:val="28"/>
          <w:szCs w:val="28"/>
        </w:rPr>
        <w:t>Комплексная система экстренного оповещения населения об угрозе возникновения или о возникновении чрезвычайных ситуаций (далее – КСЭОН)</w:t>
      </w:r>
      <w:r w:rsidR="005240CE" w:rsidRPr="00DA16F3">
        <w:rPr>
          <w:rFonts w:ascii="Times New Roman" w:hAnsi="Times New Roman"/>
          <w:color w:val="000000" w:themeColor="text1"/>
          <w:sz w:val="28"/>
          <w:szCs w:val="28"/>
        </w:rPr>
        <w:t xml:space="preserve"> –</w:t>
      </w:r>
      <w:r w:rsidR="005240CE" w:rsidRPr="00DA16F3">
        <w:rPr>
          <w:rFonts w:ascii="Times New Roman" w:eastAsia="Calibri" w:hAnsi="Times New Roman"/>
          <w:color w:val="000000" w:themeColor="text1"/>
          <w:sz w:val="28"/>
          <w:szCs w:val="28"/>
        </w:rPr>
        <w:t xml:space="preserve"> это элемент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w:t>
      </w:r>
      <w:r w:rsidR="00C54A33">
        <w:rPr>
          <w:rFonts w:ascii="Times New Roman" w:eastAsia="Calibri" w:hAnsi="Times New Roman"/>
          <w:color w:val="000000" w:themeColor="text1"/>
          <w:sz w:val="28"/>
          <w:szCs w:val="28"/>
        </w:rPr>
        <w:t xml:space="preserve">РСЧС </w:t>
      </w:r>
      <w:r w:rsidR="005240CE" w:rsidRPr="00DA16F3">
        <w:rPr>
          <w:rFonts w:ascii="Times New Roman" w:eastAsia="Calibri" w:hAnsi="Times New Roman"/>
          <w:color w:val="000000" w:themeColor="text1"/>
          <w:sz w:val="28"/>
          <w:szCs w:val="28"/>
        </w:rPr>
        <w:t>и до населения в автоматическом и (или) автоматизированном режимах.</w:t>
      </w:r>
      <w:proofErr w:type="gramEnd"/>
    </w:p>
    <w:p w:rsidR="00C624E8" w:rsidRDefault="00C54A33" w:rsidP="00C624E8">
      <w:pPr>
        <w:spacing w:after="0" w:line="240" w:lineRule="atLeast"/>
        <w:ind w:firstLine="708"/>
        <w:jc w:val="both"/>
        <w:rPr>
          <w:rFonts w:ascii="Times New Roman" w:hAnsi="Times New Roman" w:cs="Times New Roman"/>
          <w:color w:val="000000" w:themeColor="text1"/>
          <w:sz w:val="28"/>
          <w:szCs w:val="28"/>
        </w:rPr>
      </w:pPr>
      <w:r w:rsidRPr="00DA16F3">
        <w:rPr>
          <w:rFonts w:ascii="Times New Roman" w:hAnsi="Times New Roman" w:cs="Times New Roman"/>
          <w:color w:val="000000" w:themeColor="text1"/>
          <w:sz w:val="28"/>
          <w:szCs w:val="28"/>
        </w:rPr>
        <w:t>Основной задачей КСЭОН является обеспечение доведения сигналов оповещения и экстренной информации до людей, находящихся в зонах экстренного оповещения населения, а также органов повседневного управления РСЧС соответствующего уровня.</w:t>
      </w:r>
      <w:r w:rsidR="00C624E8">
        <w:rPr>
          <w:rFonts w:ascii="Times New Roman" w:hAnsi="Times New Roman" w:cs="Times New Roman"/>
          <w:color w:val="000000" w:themeColor="text1"/>
          <w:sz w:val="28"/>
          <w:szCs w:val="28"/>
        </w:rPr>
        <w:t xml:space="preserve"> </w:t>
      </w:r>
    </w:p>
    <w:p w:rsidR="00C624E8" w:rsidRDefault="00900A00" w:rsidP="00C624E8">
      <w:pPr>
        <w:spacing w:after="0" w:line="240" w:lineRule="atLeast"/>
        <w:ind w:firstLine="708"/>
        <w:jc w:val="both"/>
        <w:rPr>
          <w:rFonts w:ascii="Times New Roman" w:eastAsia="Calibri" w:hAnsi="Times New Roman"/>
          <w:color w:val="000000" w:themeColor="text1"/>
          <w:sz w:val="28"/>
          <w:szCs w:val="28"/>
        </w:rPr>
      </w:pPr>
      <w:r w:rsidRPr="00DA16F3">
        <w:rPr>
          <w:rFonts w:ascii="Times New Roman" w:eastAsia="Calibri" w:hAnsi="Times New Roman"/>
          <w:color w:val="000000" w:themeColor="text1"/>
          <w:sz w:val="28"/>
          <w:szCs w:val="28"/>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C624E8" w:rsidRDefault="00A7049E"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A40808">
        <w:rPr>
          <w:rFonts w:ascii="Times New Roman" w:hAnsi="Times New Roman" w:cs="Times New Roman"/>
          <w:sz w:val="28"/>
          <w:szCs w:val="28"/>
        </w:rPr>
        <w:t xml:space="preserve"> </w:t>
      </w:r>
      <w:r>
        <w:rPr>
          <w:rFonts w:ascii="Times New Roman" w:hAnsi="Times New Roman" w:cs="Times New Roman"/>
          <w:sz w:val="28"/>
          <w:szCs w:val="28"/>
        </w:rPr>
        <w:t xml:space="preserve">Основной задачей объектовой системы оповещения является доведение сигналов оповещения и экстренной информации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
    <w:p w:rsidR="00C624E8" w:rsidRDefault="00A7049E" w:rsidP="0048034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руководителя и персонала объекта;</w:t>
      </w:r>
    </w:p>
    <w:p w:rsidR="00C624E8" w:rsidRDefault="00A7049E" w:rsidP="0048034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объектовых служб</w:t>
      </w:r>
      <w:r w:rsidR="00900A00">
        <w:rPr>
          <w:rFonts w:ascii="Times New Roman" w:hAnsi="Times New Roman" w:cs="Times New Roman"/>
          <w:sz w:val="28"/>
          <w:szCs w:val="28"/>
        </w:rPr>
        <w:t xml:space="preserve">. </w:t>
      </w:r>
    </w:p>
    <w:p w:rsidR="00C624E8" w:rsidRDefault="00A7049E" w:rsidP="00C624E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8.</w:t>
      </w:r>
      <w:r w:rsidR="00A40808">
        <w:rPr>
          <w:rFonts w:ascii="Times New Roman" w:hAnsi="Times New Roman" w:cs="Times New Roman"/>
          <w:sz w:val="28"/>
          <w:szCs w:val="28"/>
        </w:rPr>
        <w:t xml:space="preserve"> </w:t>
      </w:r>
      <w:r w:rsidR="00835015">
        <w:rPr>
          <w:rFonts w:ascii="Times New Roman" w:hAnsi="Times New Roman" w:cs="Times New Roman"/>
          <w:sz w:val="28"/>
          <w:szCs w:val="28"/>
        </w:rPr>
        <w:t>З</w:t>
      </w:r>
      <w:r w:rsidR="005240CE" w:rsidRPr="00DA16F3">
        <w:rPr>
          <w:rFonts w:ascii="Times New Roman" w:hAnsi="Times New Roman" w:cs="Times New Roman"/>
          <w:color w:val="000000" w:themeColor="text1"/>
          <w:sz w:val="28"/>
          <w:szCs w:val="28"/>
        </w:rPr>
        <w:t>адействование по предназначению систем</w:t>
      </w:r>
      <w:r w:rsidR="005C7609">
        <w:rPr>
          <w:rFonts w:ascii="Times New Roman" w:hAnsi="Times New Roman" w:cs="Times New Roman"/>
          <w:color w:val="000000" w:themeColor="text1"/>
          <w:sz w:val="28"/>
          <w:szCs w:val="28"/>
        </w:rPr>
        <w:t>ы</w:t>
      </w:r>
      <w:r w:rsidR="005240CE" w:rsidRPr="00DA16F3">
        <w:rPr>
          <w:rFonts w:ascii="Times New Roman" w:hAnsi="Times New Roman" w:cs="Times New Roman"/>
          <w:color w:val="000000" w:themeColor="text1"/>
          <w:sz w:val="28"/>
          <w:szCs w:val="28"/>
        </w:rPr>
        <w:t xml:space="preserve"> оповещения населения </w:t>
      </w:r>
      <w:r w:rsidR="00411E70">
        <w:rPr>
          <w:rFonts w:ascii="Times New Roman" w:hAnsi="Times New Roman" w:cs="Times New Roman"/>
          <w:color w:val="000000" w:themeColor="text1"/>
          <w:sz w:val="28"/>
          <w:szCs w:val="28"/>
        </w:rPr>
        <w:t xml:space="preserve"> пла</w:t>
      </w:r>
      <w:r w:rsidR="005240CE" w:rsidRPr="00DA16F3">
        <w:rPr>
          <w:rFonts w:ascii="Times New Roman" w:hAnsi="Times New Roman" w:cs="Times New Roman"/>
          <w:color w:val="000000" w:themeColor="text1"/>
          <w:sz w:val="28"/>
          <w:szCs w:val="28"/>
        </w:rPr>
        <w:t>нируется и осуществляется в соответствии с положени</w:t>
      </w:r>
      <w:r w:rsidR="005C7609">
        <w:rPr>
          <w:rFonts w:ascii="Times New Roman" w:hAnsi="Times New Roman" w:cs="Times New Roman"/>
          <w:color w:val="000000" w:themeColor="text1"/>
          <w:sz w:val="28"/>
          <w:szCs w:val="28"/>
        </w:rPr>
        <w:t>ем</w:t>
      </w:r>
      <w:r w:rsidR="005240CE" w:rsidRPr="00DA16F3">
        <w:rPr>
          <w:rFonts w:ascii="Times New Roman" w:hAnsi="Times New Roman" w:cs="Times New Roman"/>
          <w:color w:val="000000" w:themeColor="text1"/>
          <w:sz w:val="28"/>
          <w:szCs w:val="28"/>
        </w:rPr>
        <w:t xml:space="preserve"> о систем</w:t>
      </w:r>
      <w:r w:rsidR="005C7609">
        <w:rPr>
          <w:rFonts w:ascii="Times New Roman" w:hAnsi="Times New Roman" w:cs="Times New Roman"/>
          <w:color w:val="000000" w:themeColor="text1"/>
          <w:sz w:val="28"/>
          <w:szCs w:val="28"/>
        </w:rPr>
        <w:t>е</w:t>
      </w:r>
      <w:r w:rsidR="005240CE" w:rsidRPr="00DA16F3">
        <w:rPr>
          <w:rFonts w:ascii="Times New Roman" w:hAnsi="Times New Roman" w:cs="Times New Roman"/>
          <w:color w:val="000000" w:themeColor="text1"/>
          <w:sz w:val="28"/>
          <w:szCs w:val="28"/>
        </w:rPr>
        <w:t xml:space="preserve"> оповещения населения, план</w:t>
      </w:r>
      <w:r w:rsidR="005C7609">
        <w:rPr>
          <w:rFonts w:ascii="Times New Roman" w:hAnsi="Times New Roman" w:cs="Times New Roman"/>
          <w:color w:val="000000" w:themeColor="text1"/>
          <w:sz w:val="28"/>
          <w:szCs w:val="28"/>
        </w:rPr>
        <w:t>ом</w:t>
      </w:r>
      <w:r w:rsidR="005240CE" w:rsidRPr="00DA16F3">
        <w:rPr>
          <w:rFonts w:ascii="Times New Roman" w:hAnsi="Times New Roman" w:cs="Times New Roman"/>
          <w:color w:val="000000" w:themeColor="text1"/>
          <w:sz w:val="28"/>
          <w:szCs w:val="28"/>
        </w:rPr>
        <w:t xml:space="preserve"> гражданской обороны и защиты населения                         (план</w:t>
      </w:r>
      <w:r w:rsidR="005C7609">
        <w:rPr>
          <w:rFonts w:ascii="Times New Roman" w:hAnsi="Times New Roman" w:cs="Times New Roman"/>
          <w:color w:val="000000" w:themeColor="text1"/>
          <w:sz w:val="28"/>
          <w:szCs w:val="28"/>
        </w:rPr>
        <w:t>ом</w:t>
      </w:r>
      <w:r w:rsidR="005240CE" w:rsidRPr="00DA16F3">
        <w:rPr>
          <w:rFonts w:ascii="Times New Roman" w:hAnsi="Times New Roman" w:cs="Times New Roman"/>
          <w:color w:val="000000" w:themeColor="text1"/>
          <w:sz w:val="28"/>
          <w:szCs w:val="28"/>
        </w:rPr>
        <w:t xml:space="preserve"> гражданской обороны) и план</w:t>
      </w:r>
      <w:r w:rsidR="005C7609">
        <w:rPr>
          <w:rFonts w:ascii="Times New Roman" w:hAnsi="Times New Roman" w:cs="Times New Roman"/>
          <w:color w:val="000000" w:themeColor="text1"/>
          <w:sz w:val="28"/>
          <w:szCs w:val="28"/>
        </w:rPr>
        <w:t>ом</w:t>
      </w:r>
      <w:r w:rsidR="005240CE" w:rsidRPr="00DA16F3">
        <w:rPr>
          <w:rFonts w:ascii="Times New Roman" w:hAnsi="Times New Roman" w:cs="Times New Roman"/>
          <w:color w:val="000000" w:themeColor="text1"/>
          <w:sz w:val="28"/>
          <w:szCs w:val="28"/>
        </w:rPr>
        <w:t xml:space="preserve"> действий по предупреждению и ликвидации чрезвычайных ситуаций.</w:t>
      </w:r>
    </w:p>
    <w:p w:rsidR="00C624E8" w:rsidRDefault="00900A00" w:rsidP="00C624E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A40808">
        <w:rPr>
          <w:rFonts w:ascii="Times New Roman" w:hAnsi="Times New Roman" w:cs="Times New Roman"/>
          <w:color w:val="000000" w:themeColor="text1"/>
          <w:sz w:val="28"/>
          <w:szCs w:val="28"/>
        </w:rPr>
        <w:t xml:space="preserve"> </w:t>
      </w:r>
      <w:r w:rsidR="005240CE" w:rsidRPr="00DA16F3">
        <w:rPr>
          <w:rFonts w:ascii="Times New Roman" w:hAnsi="Times New Roman" w:cs="Times New Roman"/>
          <w:color w:val="000000" w:themeColor="text1"/>
          <w:sz w:val="28"/>
          <w:szCs w:val="28"/>
        </w:rPr>
        <w:t>Передача сигналов оповещения и экстренной информации</w:t>
      </w:r>
      <w:r w:rsidR="00EA2CA8">
        <w:rPr>
          <w:rFonts w:ascii="Times New Roman" w:hAnsi="Times New Roman" w:cs="Times New Roman"/>
          <w:color w:val="000000" w:themeColor="text1"/>
          <w:sz w:val="28"/>
          <w:szCs w:val="28"/>
        </w:rPr>
        <w:t xml:space="preserve"> </w:t>
      </w:r>
      <w:r w:rsidR="005240CE" w:rsidRPr="00DA16F3">
        <w:rPr>
          <w:rFonts w:ascii="Times New Roman" w:hAnsi="Times New Roman" w:cs="Times New Roman"/>
          <w:color w:val="000000" w:themeColor="text1"/>
          <w:sz w:val="28"/>
          <w:szCs w:val="28"/>
        </w:rPr>
        <w:t>может осуществляться в автоматическом, автоматизированном либо ручном режимах функционирования систем</w:t>
      </w:r>
      <w:r>
        <w:rPr>
          <w:rFonts w:ascii="Times New Roman" w:hAnsi="Times New Roman" w:cs="Times New Roman"/>
          <w:color w:val="000000" w:themeColor="text1"/>
          <w:sz w:val="28"/>
          <w:szCs w:val="28"/>
        </w:rPr>
        <w:t>ы</w:t>
      </w:r>
      <w:r w:rsidR="005240CE" w:rsidRPr="00DA16F3">
        <w:rPr>
          <w:rFonts w:ascii="Times New Roman" w:hAnsi="Times New Roman" w:cs="Times New Roman"/>
          <w:color w:val="000000" w:themeColor="text1"/>
          <w:sz w:val="28"/>
          <w:szCs w:val="28"/>
        </w:rPr>
        <w:t xml:space="preserve"> оповещения населения.</w:t>
      </w:r>
    </w:p>
    <w:p w:rsidR="00C624E8" w:rsidRDefault="005240CE" w:rsidP="00EA2CA8">
      <w:pPr>
        <w:spacing w:after="0" w:line="240" w:lineRule="atLeast"/>
        <w:ind w:firstLine="708"/>
        <w:jc w:val="both"/>
        <w:rPr>
          <w:rFonts w:ascii="Times New Roman" w:hAnsi="Times New Roman" w:cs="Times New Roman"/>
          <w:color w:val="000000" w:themeColor="text1"/>
          <w:sz w:val="28"/>
          <w:szCs w:val="28"/>
        </w:rPr>
      </w:pPr>
      <w:proofErr w:type="gramStart"/>
      <w:r w:rsidRPr="00DA16F3">
        <w:rPr>
          <w:rFonts w:ascii="Times New Roman" w:hAnsi="Times New Roman" w:cs="Times New Roman"/>
          <w:color w:val="000000" w:themeColor="text1"/>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roofErr w:type="gramEnd"/>
    </w:p>
    <w:p w:rsidR="00C624E8" w:rsidRDefault="005240CE" w:rsidP="00C624E8">
      <w:pPr>
        <w:spacing w:after="0" w:line="240" w:lineRule="atLeast"/>
        <w:ind w:firstLine="708"/>
        <w:jc w:val="both"/>
        <w:rPr>
          <w:rFonts w:ascii="Times New Roman" w:hAnsi="Times New Roman" w:cs="Times New Roman"/>
          <w:color w:val="000000" w:themeColor="text1"/>
          <w:sz w:val="28"/>
          <w:szCs w:val="28"/>
        </w:rPr>
      </w:pPr>
      <w:r w:rsidRPr="00DA16F3">
        <w:rPr>
          <w:rFonts w:ascii="Times New Roman" w:hAnsi="Times New Roman" w:cs="Times New Roman"/>
          <w:color w:val="000000" w:themeColor="text1"/>
          <w:sz w:val="28"/>
          <w:szCs w:val="28"/>
        </w:rPr>
        <w:lastRenderedPageBreak/>
        <w:t>В автоматизированном режиме функционирования включение (запуск) систем оповещения населения осуществляется соответствующими дежурными (дежурно-диспетчерским) службами,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rsidR="00C624E8" w:rsidRDefault="00900A00" w:rsidP="00EA2CA8">
      <w:pPr>
        <w:spacing w:after="0" w:line="240" w:lineRule="atLeast"/>
        <w:ind w:firstLine="708"/>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В ру</w:t>
      </w:r>
      <w:r w:rsidR="005240CE" w:rsidRPr="00DA16F3">
        <w:rPr>
          <w:rFonts w:ascii="Times New Roman" w:hAnsi="Times New Roman" w:cs="Times New Roman"/>
          <w:color w:val="000000" w:themeColor="text1"/>
          <w:sz w:val="28"/>
          <w:szCs w:val="28"/>
        </w:rPr>
        <w:t>чном режиме функционирования</w:t>
      </w:r>
      <w:r w:rsidR="00EA2CA8">
        <w:rPr>
          <w:rFonts w:ascii="Times New Roman" w:hAnsi="Times New Roman" w:cs="Times New Roman"/>
          <w:color w:val="000000" w:themeColor="text1"/>
          <w:sz w:val="28"/>
          <w:szCs w:val="28"/>
        </w:rPr>
        <w:t xml:space="preserve"> </w:t>
      </w:r>
      <w:r w:rsidR="005240CE" w:rsidRPr="00DA16F3">
        <w:rPr>
          <w:rFonts w:ascii="Times New Roman" w:hAnsi="Times New Roman" w:cs="Times New Roman"/>
          <w:color w:val="000000" w:themeColor="text1"/>
          <w:sz w:val="28"/>
          <w:szCs w:val="28"/>
        </w:rPr>
        <w:t>дежурные</w:t>
      </w:r>
      <w:r w:rsidR="00835015">
        <w:rPr>
          <w:rFonts w:ascii="Times New Roman" w:hAnsi="Times New Roman" w:cs="Times New Roman"/>
          <w:color w:val="000000" w:themeColor="text1"/>
          <w:sz w:val="28"/>
          <w:szCs w:val="28"/>
        </w:rPr>
        <w:t xml:space="preserve"> диспетчера </w:t>
      </w:r>
      <w:r w:rsidR="005240CE" w:rsidRPr="00DA16F3">
        <w:rPr>
          <w:rFonts w:ascii="Times New Roman" w:hAnsi="Times New Roman" w:cs="Times New Roman"/>
          <w:color w:val="000000" w:themeColor="text1"/>
          <w:sz w:val="28"/>
          <w:szCs w:val="28"/>
        </w:rPr>
        <w:t xml:space="preserve">осуществляют включение (запуск) оконечных средств оповещения непосредственно с мест их установки, а также направляют заявки </w:t>
      </w:r>
      <w:r w:rsidR="005240CE" w:rsidRPr="00DA16F3">
        <w:rPr>
          <w:rFonts w:ascii="Times New Roman" w:hAnsi="Times New Roman" w:cs="Times New Roman"/>
          <w:color w:val="000000" w:themeColor="text1"/>
          <w:sz w:val="28"/>
          <w:szCs w:val="28"/>
          <w:shd w:val="clear" w:color="auto" w:fill="FFFFFF"/>
        </w:rPr>
        <w:t>операторам связи и (или) редакциям средств массовой информации на</w:t>
      </w:r>
      <w:r w:rsidR="005240CE" w:rsidRPr="00DA16F3">
        <w:rPr>
          <w:rFonts w:ascii="Times New Roman" w:hAnsi="Times New Roman" w:cs="Times New Roman"/>
          <w:sz w:val="28"/>
          <w:szCs w:val="28"/>
        </w:rPr>
        <w:t xml:space="preserve"> передачу сигналов оповещения</w:t>
      </w:r>
      <w:r w:rsidR="005240CE" w:rsidRPr="00DA16F3">
        <w:rPr>
          <w:rFonts w:ascii="Times New Roman" w:hAnsi="Times New Roman" w:cs="Times New Roman"/>
          <w:color w:val="000000" w:themeColor="text1"/>
          <w:sz w:val="28"/>
          <w:szCs w:val="28"/>
          <w:shd w:val="clear" w:color="auto" w:fill="FFFFFF"/>
        </w:rPr>
        <w:t xml:space="preserve"> и экстренной информации в соответствии с законодательством Российской Федерации;</w:t>
      </w:r>
      <w:r w:rsidR="00EA2CA8">
        <w:rPr>
          <w:rFonts w:ascii="Times New Roman" w:hAnsi="Times New Roman" w:cs="Times New Roman"/>
          <w:color w:val="000000" w:themeColor="text1"/>
          <w:sz w:val="28"/>
          <w:szCs w:val="28"/>
        </w:rPr>
        <w:t xml:space="preserve"> з</w:t>
      </w:r>
      <w:r w:rsidR="005240CE" w:rsidRPr="00DA16F3">
        <w:rPr>
          <w:rFonts w:ascii="Times New Roman" w:hAnsi="Times New Roman" w:cs="Times New Roman"/>
          <w:color w:val="000000" w:themeColor="text1"/>
          <w:sz w:val="28"/>
          <w:szCs w:val="28"/>
        </w:rPr>
        <w:t>адействуются громкоговорящие средства на подвижных объектах, мобильные и носимые средства оповещения.</w:t>
      </w:r>
      <w:proofErr w:type="gramEnd"/>
    </w:p>
    <w:p w:rsidR="00C624E8" w:rsidRDefault="00EA092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Автоматический режим функционирования является основным для  КСЭОН, при этом допускается функционирование данн</w:t>
      </w:r>
      <w:r w:rsidR="00A264F6">
        <w:rPr>
          <w:rFonts w:ascii="Times New Roman" w:hAnsi="Times New Roman" w:cs="Times New Roman"/>
          <w:sz w:val="28"/>
          <w:szCs w:val="28"/>
        </w:rPr>
        <w:t>ой</w:t>
      </w:r>
      <w:r>
        <w:rPr>
          <w:rFonts w:ascii="Times New Roman" w:hAnsi="Times New Roman" w:cs="Times New Roman"/>
          <w:sz w:val="28"/>
          <w:szCs w:val="28"/>
        </w:rPr>
        <w:t xml:space="preserve"> систем</w:t>
      </w:r>
      <w:r w:rsidR="00A264F6">
        <w:rPr>
          <w:rFonts w:ascii="Times New Roman" w:hAnsi="Times New Roman" w:cs="Times New Roman"/>
          <w:sz w:val="28"/>
          <w:szCs w:val="28"/>
        </w:rPr>
        <w:t>ы</w:t>
      </w:r>
      <w:r>
        <w:rPr>
          <w:rFonts w:ascii="Times New Roman" w:hAnsi="Times New Roman" w:cs="Times New Roman"/>
          <w:sz w:val="28"/>
          <w:szCs w:val="28"/>
        </w:rPr>
        <w:t xml:space="preserve"> оповещения в автоматизированном режиме.</w:t>
      </w:r>
    </w:p>
    <w:p w:rsidR="00EA0925" w:rsidRDefault="00900A00"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10</w:t>
      </w:r>
      <w:r w:rsidR="00EA0925">
        <w:rPr>
          <w:rFonts w:ascii="Times New Roman" w:hAnsi="Times New Roman" w:cs="Times New Roman"/>
          <w:sz w:val="28"/>
          <w:szCs w:val="28"/>
        </w:rPr>
        <w:t>.</w:t>
      </w:r>
      <w:r w:rsidR="00A40808">
        <w:rPr>
          <w:rFonts w:ascii="Times New Roman" w:hAnsi="Times New Roman" w:cs="Times New Roman"/>
          <w:sz w:val="28"/>
          <w:szCs w:val="28"/>
        </w:rPr>
        <w:t xml:space="preserve"> </w:t>
      </w:r>
      <w:r w:rsidR="00EA0925">
        <w:rPr>
          <w:rFonts w:ascii="Times New Roman" w:hAnsi="Times New Roman" w:cs="Times New Roman"/>
          <w:sz w:val="28"/>
          <w:szCs w:val="28"/>
        </w:rPr>
        <w:t>При неавтоматизированном способе оповещения доведение сигналов оповещения и экстренной информации осуществляется по сети связи общего пользования, ведомственным каналам связи без применения специальной аппаратуры оповещения.</w:t>
      </w:r>
    </w:p>
    <w:p w:rsidR="00C624E8" w:rsidRDefault="00C624E8" w:rsidP="00C624E8">
      <w:pPr>
        <w:spacing w:after="0" w:line="240" w:lineRule="atLeast"/>
        <w:ind w:firstLine="708"/>
        <w:jc w:val="both"/>
        <w:rPr>
          <w:rFonts w:ascii="Times New Roman" w:hAnsi="Times New Roman" w:cs="Times New Roman"/>
          <w:sz w:val="28"/>
          <w:szCs w:val="28"/>
        </w:rPr>
      </w:pPr>
    </w:p>
    <w:p w:rsidR="00900A00" w:rsidRDefault="0027005C"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lang w:val="en-US"/>
        </w:rPr>
        <w:t>III</w:t>
      </w:r>
      <w:r w:rsidR="00EA0925">
        <w:rPr>
          <w:rFonts w:ascii="Times New Roman" w:hAnsi="Times New Roman" w:cs="Times New Roman"/>
          <w:sz w:val="28"/>
          <w:szCs w:val="28"/>
        </w:rPr>
        <w:t>.Порядок создания, совершенствования и</w:t>
      </w:r>
    </w:p>
    <w:p w:rsidR="00EA0925" w:rsidRDefault="005E124C"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rPr>
        <w:t>п</w:t>
      </w:r>
      <w:r w:rsidR="00EA0925">
        <w:rPr>
          <w:rFonts w:ascii="Times New Roman" w:hAnsi="Times New Roman" w:cs="Times New Roman"/>
          <w:sz w:val="28"/>
          <w:szCs w:val="28"/>
        </w:rPr>
        <w:t>оддержания</w:t>
      </w:r>
      <w:r>
        <w:rPr>
          <w:rFonts w:ascii="Times New Roman" w:hAnsi="Times New Roman" w:cs="Times New Roman"/>
          <w:sz w:val="28"/>
          <w:szCs w:val="28"/>
        </w:rPr>
        <w:t xml:space="preserve"> </w:t>
      </w:r>
      <w:r w:rsidR="00EA0925">
        <w:rPr>
          <w:rFonts w:ascii="Times New Roman" w:hAnsi="Times New Roman" w:cs="Times New Roman"/>
          <w:sz w:val="28"/>
          <w:szCs w:val="28"/>
        </w:rPr>
        <w:t>в</w:t>
      </w:r>
      <w:r w:rsidR="007F2EE2">
        <w:rPr>
          <w:rFonts w:ascii="Times New Roman" w:hAnsi="Times New Roman" w:cs="Times New Roman"/>
          <w:sz w:val="28"/>
          <w:szCs w:val="28"/>
        </w:rPr>
        <w:t xml:space="preserve">  готовности системы оповещения</w:t>
      </w:r>
    </w:p>
    <w:p w:rsidR="005E124C" w:rsidRDefault="005E124C" w:rsidP="00C624E8">
      <w:pPr>
        <w:spacing w:after="0" w:line="240" w:lineRule="atLeast"/>
        <w:jc w:val="center"/>
        <w:rPr>
          <w:rFonts w:ascii="Times New Roman" w:hAnsi="Times New Roman" w:cs="Times New Roman"/>
          <w:sz w:val="28"/>
          <w:szCs w:val="28"/>
        </w:rPr>
      </w:pPr>
    </w:p>
    <w:p w:rsidR="00C624E8" w:rsidRDefault="00EA092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1</w:t>
      </w:r>
      <w:r>
        <w:rPr>
          <w:rFonts w:ascii="Times New Roman" w:hAnsi="Times New Roman" w:cs="Times New Roman"/>
          <w:sz w:val="28"/>
          <w:szCs w:val="28"/>
        </w:rPr>
        <w:t>.</w:t>
      </w:r>
      <w:r w:rsidR="00A40808">
        <w:rPr>
          <w:rFonts w:ascii="Times New Roman" w:hAnsi="Times New Roman" w:cs="Times New Roman"/>
          <w:sz w:val="28"/>
          <w:szCs w:val="28"/>
        </w:rPr>
        <w:t xml:space="preserve"> </w:t>
      </w:r>
      <w:r>
        <w:rPr>
          <w:rFonts w:ascii="Times New Roman" w:hAnsi="Times New Roman" w:cs="Times New Roman"/>
          <w:sz w:val="28"/>
          <w:szCs w:val="28"/>
        </w:rPr>
        <w:t>Система оповещения</w:t>
      </w:r>
      <w:r w:rsidR="00411E70">
        <w:rPr>
          <w:rFonts w:ascii="Times New Roman" w:hAnsi="Times New Roman" w:cs="Times New Roman"/>
          <w:sz w:val="28"/>
          <w:szCs w:val="28"/>
        </w:rPr>
        <w:t xml:space="preserve"> населения на муниципальном </w:t>
      </w:r>
      <w:r>
        <w:rPr>
          <w:rFonts w:ascii="Times New Roman" w:hAnsi="Times New Roman" w:cs="Times New Roman"/>
          <w:sz w:val="28"/>
          <w:szCs w:val="28"/>
        </w:rPr>
        <w:t>уровне</w:t>
      </w:r>
      <w:r w:rsidR="00EA2CA8">
        <w:rPr>
          <w:rFonts w:ascii="Times New Roman" w:hAnsi="Times New Roman" w:cs="Times New Roman"/>
          <w:sz w:val="28"/>
          <w:szCs w:val="28"/>
        </w:rPr>
        <w:t xml:space="preserve"> </w:t>
      </w:r>
      <w:proofErr w:type="gramStart"/>
      <w:r w:rsidR="00411E70">
        <w:rPr>
          <w:rFonts w:ascii="Times New Roman" w:hAnsi="Times New Roman" w:cs="Times New Roman"/>
          <w:sz w:val="28"/>
          <w:szCs w:val="28"/>
        </w:rPr>
        <w:t>–м</w:t>
      </w:r>
      <w:proofErr w:type="gramEnd"/>
      <w:r w:rsidR="00411E70">
        <w:rPr>
          <w:rFonts w:ascii="Times New Roman" w:hAnsi="Times New Roman" w:cs="Times New Roman"/>
          <w:sz w:val="28"/>
          <w:szCs w:val="28"/>
        </w:rPr>
        <w:t>униципальная автоматизированная система централизованного оповещения (далее</w:t>
      </w:r>
      <w:r w:rsidR="00EA2CA8">
        <w:rPr>
          <w:rFonts w:ascii="Times New Roman" w:hAnsi="Times New Roman" w:cs="Times New Roman"/>
          <w:sz w:val="28"/>
          <w:szCs w:val="28"/>
        </w:rPr>
        <w:t xml:space="preserve"> </w:t>
      </w:r>
      <w:r w:rsidR="00411E70">
        <w:rPr>
          <w:rFonts w:ascii="Times New Roman" w:hAnsi="Times New Roman" w:cs="Times New Roman"/>
          <w:sz w:val="28"/>
          <w:szCs w:val="28"/>
        </w:rPr>
        <w:t>– муниципальная си</w:t>
      </w:r>
      <w:r>
        <w:rPr>
          <w:rFonts w:ascii="Times New Roman" w:hAnsi="Times New Roman" w:cs="Times New Roman"/>
          <w:sz w:val="28"/>
          <w:szCs w:val="28"/>
        </w:rPr>
        <w:t>с</w:t>
      </w:r>
      <w:r w:rsidR="00411E70">
        <w:rPr>
          <w:rFonts w:ascii="Times New Roman" w:hAnsi="Times New Roman" w:cs="Times New Roman"/>
          <w:sz w:val="28"/>
          <w:szCs w:val="28"/>
        </w:rPr>
        <w:t>тема оповещения</w:t>
      </w:r>
      <w:r w:rsidR="00DB1BFF">
        <w:rPr>
          <w:rFonts w:ascii="Times New Roman" w:hAnsi="Times New Roman" w:cs="Times New Roman"/>
          <w:sz w:val="28"/>
          <w:szCs w:val="28"/>
        </w:rPr>
        <w:t>) в том числе КСЭОН с</w:t>
      </w:r>
      <w:r>
        <w:rPr>
          <w:rFonts w:ascii="Times New Roman" w:hAnsi="Times New Roman" w:cs="Times New Roman"/>
          <w:sz w:val="28"/>
          <w:szCs w:val="28"/>
        </w:rPr>
        <w:t>озда</w:t>
      </w:r>
      <w:r w:rsidR="00DB1BFF">
        <w:rPr>
          <w:rFonts w:ascii="Times New Roman" w:hAnsi="Times New Roman" w:cs="Times New Roman"/>
          <w:sz w:val="28"/>
          <w:szCs w:val="28"/>
        </w:rPr>
        <w:t>е</w:t>
      </w:r>
      <w:r>
        <w:rPr>
          <w:rFonts w:ascii="Times New Roman" w:hAnsi="Times New Roman" w:cs="Times New Roman"/>
          <w:sz w:val="28"/>
          <w:szCs w:val="28"/>
        </w:rPr>
        <w:t>тся</w:t>
      </w:r>
      <w:r w:rsidR="00DB1BFF">
        <w:rPr>
          <w:rFonts w:ascii="Times New Roman" w:hAnsi="Times New Roman" w:cs="Times New Roman"/>
          <w:sz w:val="28"/>
          <w:szCs w:val="28"/>
        </w:rPr>
        <w:t>, совершенствуется</w:t>
      </w:r>
      <w:r w:rsidR="00EA2CA8">
        <w:rPr>
          <w:rFonts w:ascii="Times New Roman" w:hAnsi="Times New Roman" w:cs="Times New Roman"/>
          <w:sz w:val="28"/>
          <w:szCs w:val="28"/>
        </w:rPr>
        <w:t xml:space="preserve"> </w:t>
      </w:r>
      <w:r w:rsidR="00DB1BFF">
        <w:rPr>
          <w:rFonts w:ascii="Times New Roman" w:hAnsi="Times New Roman" w:cs="Times New Roman"/>
          <w:sz w:val="28"/>
          <w:szCs w:val="28"/>
        </w:rPr>
        <w:t>и поддерживается в постоянной готовности органами  местного самоуправления</w:t>
      </w:r>
      <w:r>
        <w:rPr>
          <w:rFonts w:ascii="Times New Roman" w:hAnsi="Times New Roman" w:cs="Times New Roman"/>
          <w:sz w:val="28"/>
          <w:szCs w:val="28"/>
        </w:rPr>
        <w:t>.</w:t>
      </w:r>
    </w:p>
    <w:p w:rsidR="00C624E8" w:rsidRDefault="00EA092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2</w:t>
      </w:r>
      <w:r>
        <w:rPr>
          <w:rFonts w:ascii="Times New Roman" w:hAnsi="Times New Roman" w:cs="Times New Roman"/>
          <w:sz w:val="28"/>
          <w:szCs w:val="28"/>
        </w:rPr>
        <w:t>.</w:t>
      </w:r>
      <w:r w:rsidR="00DB1BFF">
        <w:rPr>
          <w:rFonts w:ascii="Times New Roman" w:hAnsi="Times New Roman" w:cs="Times New Roman"/>
          <w:sz w:val="28"/>
          <w:szCs w:val="28"/>
        </w:rPr>
        <w:t xml:space="preserve"> Границей зоны действия муниципальной системы оповещения является административная граница Еткульского муниципального района. Границей зоны действия (создания) КСЭОН является граница зоны экстренного оповещения населения. </w:t>
      </w:r>
    </w:p>
    <w:p w:rsidR="00C624E8" w:rsidRDefault="0089593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3</w:t>
      </w:r>
      <w:r>
        <w:rPr>
          <w:rFonts w:ascii="Times New Roman" w:hAnsi="Times New Roman" w:cs="Times New Roman"/>
          <w:sz w:val="28"/>
          <w:szCs w:val="28"/>
        </w:rPr>
        <w:t>. Объектовая система оповещения создается и поддерживается в постоянной готовности к применению под руководством  соответствующего руководителя объекта с привлечением служб оповещения и связи объектов.</w:t>
      </w:r>
    </w:p>
    <w:p w:rsidR="00C624E8" w:rsidRDefault="0089593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4</w:t>
      </w:r>
      <w:r>
        <w:rPr>
          <w:rFonts w:ascii="Times New Roman" w:hAnsi="Times New Roman" w:cs="Times New Roman"/>
          <w:sz w:val="28"/>
          <w:szCs w:val="28"/>
        </w:rPr>
        <w:t>.</w:t>
      </w:r>
      <w:r w:rsidR="00A40808">
        <w:rPr>
          <w:rFonts w:ascii="Times New Roman" w:hAnsi="Times New Roman" w:cs="Times New Roman"/>
          <w:sz w:val="28"/>
          <w:szCs w:val="28"/>
        </w:rPr>
        <w:t xml:space="preserve"> </w:t>
      </w:r>
      <w:r>
        <w:rPr>
          <w:rFonts w:ascii="Times New Roman" w:hAnsi="Times New Roman" w:cs="Times New Roman"/>
          <w:sz w:val="28"/>
          <w:szCs w:val="28"/>
        </w:rPr>
        <w:t>Система оповещения  Еткульского муниципального района явля</w:t>
      </w:r>
      <w:r w:rsidR="00A264F6">
        <w:rPr>
          <w:rFonts w:ascii="Times New Roman" w:hAnsi="Times New Roman" w:cs="Times New Roman"/>
          <w:sz w:val="28"/>
          <w:szCs w:val="28"/>
        </w:rPr>
        <w:t>е</w:t>
      </w:r>
      <w:r>
        <w:rPr>
          <w:rFonts w:ascii="Times New Roman" w:hAnsi="Times New Roman" w:cs="Times New Roman"/>
          <w:sz w:val="28"/>
          <w:szCs w:val="28"/>
        </w:rPr>
        <w:t xml:space="preserve">тся составной  частью  областной территориальной  системы оповещения и организационно, технически и </w:t>
      </w:r>
      <w:proofErr w:type="spellStart"/>
      <w:r>
        <w:rPr>
          <w:rFonts w:ascii="Times New Roman" w:hAnsi="Times New Roman" w:cs="Times New Roman"/>
          <w:sz w:val="28"/>
          <w:szCs w:val="28"/>
        </w:rPr>
        <w:t>программно</w:t>
      </w:r>
      <w:proofErr w:type="spellEnd"/>
      <w:r>
        <w:rPr>
          <w:rFonts w:ascii="Times New Roman" w:hAnsi="Times New Roman" w:cs="Times New Roman"/>
          <w:sz w:val="28"/>
          <w:szCs w:val="28"/>
        </w:rPr>
        <w:t xml:space="preserve"> должн</w:t>
      </w:r>
      <w:r w:rsidR="00900A00">
        <w:rPr>
          <w:rFonts w:ascii="Times New Roman" w:hAnsi="Times New Roman" w:cs="Times New Roman"/>
          <w:sz w:val="28"/>
          <w:szCs w:val="28"/>
        </w:rPr>
        <w:t>а</w:t>
      </w:r>
      <w:r>
        <w:rPr>
          <w:rFonts w:ascii="Times New Roman" w:hAnsi="Times New Roman" w:cs="Times New Roman"/>
          <w:sz w:val="28"/>
          <w:szCs w:val="28"/>
        </w:rPr>
        <w:t xml:space="preserve"> быть взаимосвязан</w:t>
      </w:r>
      <w:r w:rsidR="00900A00">
        <w:rPr>
          <w:rFonts w:ascii="Times New Roman" w:hAnsi="Times New Roman" w:cs="Times New Roman"/>
          <w:sz w:val="28"/>
          <w:szCs w:val="28"/>
        </w:rPr>
        <w:t>а</w:t>
      </w:r>
      <w:r>
        <w:rPr>
          <w:rFonts w:ascii="Times New Roman" w:hAnsi="Times New Roman" w:cs="Times New Roman"/>
          <w:sz w:val="28"/>
          <w:szCs w:val="28"/>
        </w:rPr>
        <w:t xml:space="preserve"> с ней.</w:t>
      </w:r>
    </w:p>
    <w:p w:rsidR="00895935" w:rsidRDefault="00895935"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5</w:t>
      </w:r>
      <w:r>
        <w:rPr>
          <w:rFonts w:ascii="Times New Roman" w:hAnsi="Times New Roman" w:cs="Times New Roman"/>
          <w:sz w:val="28"/>
          <w:szCs w:val="28"/>
        </w:rPr>
        <w:t>. В целях обеспечения устойчивого функционирования системы оповещения при ее создании предусматривается:</w:t>
      </w:r>
    </w:p>
    <w:p w:rsidR="00895935" w:rsidRDefault="00026267" w:rsidP="00D34B1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5935">
        <w:rPr>
          <w:rFonts w:ascii="Times New Roman" w:hAnsi="Times New Roman" w:cs="Times New Roman"/>
          <w:sz w:val="28"/>
          <w:szCs w:val="28"/>
        </w:rPr>
        <w:t>доведение сигналов оповещения и информации с нескольких территориально расположенных пунктов управления;</w:t>
      </w:r>
    </w:p>
    <w:p w:rsidR="00895935" w:rsidRDefault="00026267" w:rsidP="00D34B1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5935">
        <w:rPr>
          <w:rFonts w:ascii="Times New Roman" w:hAnsi="Times New Roman" w:cs="Times New Roman"/>
          <w:sz w:val="28"/>
          <w:szCs w:val="28"/>
        </w:rPr>
        <w:t>комплексное использование нескольких территориально разнесенных систем оповещения на одном направлении оповещения;</w:t>
      </w:r>
    </w:p>
    <w:p w:rsidR="00E0061A" w:rsidRDefault="00026267" w:rsidP="00D34B1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95935">
        <w:rPr>
          <w:rFonts w:ascii="Times New Roman" w:hAnsi="Times New Roman" w:cs="Times New Roman"/>
          <w:sz w:val="28"/>
          <w:szCs w:val="28"/>
        </w:rPr>
        <w:t>размещение сре</w:t>
      </w:r>
      <w:proofErr w:type="gramStart"/>
      <w:r w:rsidR="00895935">
        <w:rPr>
          <w:rFonts w:ascii="Times New Roman" w:hAnsi="Times New Roman" w:cs="Times New Roman"/>
          <w:sz w:val="28"/>
          <w:szCs w:val="28"/>
        </w:rPr>
        <w:t>дств св</w:t>
      </w:r>
      <w:proofErr w:type="gramEnd"/>
      <w:r w:rsidR="00895935">
        <w:rPr>
          <w:rFonts w:ascii="Times New Roman" w:hAnsi="Times New Roman" w:cs="Times New Roman"/>
          <w:sz w:val="28"/>
          <w:szCs w:val="28"/>
        </w:rPr>
        <w:t>язи и аппаратуры оповещения на защищенных пунктах управления;</w:t>
      </w:r>
    </w:p>
    <w:p w:rsidR="00C624E8" w:rsidRDefault="00026267" w:rsidP="00D34B1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E0061A">
        <w:rPr>
          <w:rFonts w:ascii="Times New Roman" w:hAnsi="Times New Roman" w:cs="Times New Roman"/>
          <w:sz w:val="28"/>
          <w:szCs w:val="28"/>
        </w:rPr>
        <w:t>создание и использование запасов мобильных средств оповещения.</w:t>
      </w:r>
    </w:p>
    <w:p w:rsidR="00C624E8" w:rsidRDefault="00E0061A"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6</w:t>
      </w:r>
      <w:r>
        <w:rPr>
          <w:rFonts w:ascii="Times New Roman" w:hAnsi="Times New Roman" w:cs="Times New Roman"/>
          <w:sz w:val="28"/>
          <w:szCs w:val="28"/>
        </w:rPr>
        <w:t>.</w:t>
      </w:r>
      <w:r w:rsidR="00A40808">
        <w:rPr>
          <w:rFonts w:ascii="Times New Roman" w:hAnsi="Times New Roman" w:cs="Times New Roman"/>
          <w:sz w:val="28"/>
          <w:szCs w:val="28"/>
        </w:rPr>
        <w:t xml:space="preserve"> </w:t>
      </w:r>
      <w:r>
        <w:rPr>
          <w:rFonts w:ascii="Times New Roman" w:hAnsi="Times New Roman" w:cs="Times New Roman"/>
          <w:sz w:val="28"/>
          <w:szCs w:val="28"/>
        </w:rPr>
        <w:t>Запасы мобильных (возимых и носимых) средств оповещения создаются и поддерживаются в готовности к задействованию на местном и объектовом уровнях управления в соответствии с решением руководителя соответствующего органа управления (объекта).</w:t>
      </w:r>
    </w:p>
    <w:p w:rsidR="00C624E8" w:rsidRDefault="00E0061A"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7</w:t>
      </w:r>
      <w:r>
        <w:rPr>
          <w:rFonts w:ascii="Times New Roman" w:hAnsi="Times New Roman" w:cs="Times New Roman"/>
          <w:sz w:val="28"/>
          <w:szCs w:val="28"/>
        </w:rPr>
        <w:t>.</w:t>
      </w:r>
      <w:r w:rsidR="00A40808">
        <w:rPr>
          <w:rFonts w:ascii="Times New Roman" w:hAnsi="Times New Roman" w:cs="Times New Roman"/>
          <w:sz w:val="28"/>
          <w:szCs w:val="28"/>
        </w:rPr>
        <w:t xml:space="preserve"> </w:t>
      </w:r>
      <w:r w:rsidR="00B47BC8">
        <w:rPr>
          <w:rFonts w:ascii="Times New Roman" w:hAnsi="Times New Roman" w:cs="Times New Roman"/>
          <w:sz w:val="28"/>
          <w:szCs w:val="28"/>
        </w:rPr>
        <w:t>С</w:t>
      </w:r>
      <w:r>
        <w:rPr>
          <w:rFonts w:ascii="Times New Roman" w:hAnsi="Times New Roman" w:cs="Times New Roman"/>
          <w:sz w:val="28"/>
          <w:szCs w:val="28"/>
        </w:rPr>
        <w:t xml:space="preserve"> цел</w:t>
      </w:r>
      <w:r w:rsidR="00B47BC8">
        <w:rPr>
          <w:rFonts w:ascii="Times New Roman" w:hAnsi="Times New Roman" w:cs="Times New Roman"/>
          <w:sz w:val="28"/>
          <w:szCs w:val="28"/>
        </w:rPr>
        <w:t>ью</w:t>
      </w:r>
      <w:r w:rsidR="00C624E8">
        <w:rPr>
          <w:rFonts w:ascii="Times New Roman" w:hAnsi="Times New Roman" w:cs="Times New Roman"/>
          <w:sz w:val="28"/>
          <w:szCs w:val="28"/>
        </w:rPr>
        <w:t xml:space="preserve"> </w:t>
      </w:r>
      <w:proofErr w:type="gramStart"/>
      <w:r w:rsidR="00B47BC8">
        <w:rPr>
          <w:rFonts w:ascii="Times New Roman" w:hAnsi="Times New Roman" w:cs="Times New Roman"/>
          <w:sz w:val="28"/>
          <w:szCs w:val="28"/>
        </w:rPr>
        <w:t>контроля за</w:t>
      </w:r>
      <w:proofErr w:type="gramEnd"/>
      <w:r w:rsidR="00C624E8">
        <w:rPr>
          <w:rFonts w:ascii="Times New Roman" w:hAnsi="Times New Roman" w:cs="Times New Roman"/>
          <w:sz w:val="28"/>
          <w:szCs w:val="28"/>
        </w:rPr>
        <w:t xml:space="preserve"> </w:t>
      </w:r>
      <w:r>
        <w:rPr>
          <w:rFonts w:ascii="Times New Roman" w:hAnsi="Times New Roman" w:cs="Times New Roman"/>
          <w:sz w:val="28"/>
          <w:szCs w:val="28"/>
        </w:rPr>
        <w:t>поддержани</w:t>
      </w:r>
      <w:r w:rsidR="00B47BC8">
        <w:rPr>
          <w:rFonts w:ascii="Times New Roman" w:hAnsi="Times New Roman" w:cs="Times New Roman"/>
          <w:sz w:val="28"/>
          <w:szCs w:val="28"/>
        </w:rPr>
        <w:t>ем</w:t>
      </w:r>
      <w:r>
        <w:rPr>
          <w:rFonts w:ascii="Times New Roman" w:hAnsi="Times New Roman" w:cs="Times New Roman"/>
          <w:sz w:val="28"/>
          <w:szCs w:val="28"/>
        </w:rPr>
        <w:t xml:space="preserve"> в готовности системы оповещения </w:t>
      </w:r>
      <w:r w:rsidR="00B47BC8">
        <w:rPr>
          <w:rFonts w:ascii="Times New Roman" w:hAnsi="Times New Roman" w:cs="Times New Roman"/>
          <w:sz w:val="28"/>
          <w:szCs w:val="28"/>
        </w:rPr>
        <w:t xml:space="preserve">населения организуются и </w:t>
      </w:r>
      <w:r>
        <w:rPr>
          <w:rFonts w:ascii="Times New Roman" w:hAnsi="Times New Roman" w:cs="Times New Roman"/>
          <w:sz w:val="28"/>
          <w:szCs w:val="28"/>
        </w:rPr>
        <w:t xml:space="preserve">проводятся </w:t>
      </w:r>
      <w:r w:rsidR="00B47BC8">
        <w:rPr>
          <w:rFonts w:ascii="Times New Roman" w:hAnsi="Times New Roman" w:cs="Times New Roman"/>
          <w:sz w:val="28"/>
          <w:szCs w:val="28"/>
        </w:rPr>
        <w:t xml:space="preserve">следующие виды </w:t>
      </w:r>
      <w:r>
        <w:rPr>
          <w:rFonts w:ascii="Times New Roman" w:hAnsi="Times New Roman" w:cs="Times New Roman"/>
          <w:sz w:val="28"/>
          <w:szCs w:val="28"/>
        </w:rPr>
        <w:t>провер</w:t>
      </w:r>
      <w:r w:rsidR="00B47BC8">
        <w:rPr>
          <w:rFonts w:ascii="Times New Roman" w:hAnsi="Times New Roman" w:cs="Times New Roman"/>
          <w:sz w:val="28"/>
          <w:szCs w:val="28"/>
        </w:rPr>
        <w:t>о</w:t>
      </w:r>
      <w:r>
        <w:rPr>
          <w:rFonts w:ascii="Times New Roman" w:hAnsi="Times New Roman" w:cs="Times New Roman"/>
          <w:sz w:val="28"/>
          <w:szCs w:val="28"/>
        </w:rPr>
        <w:t>к</w:t>
      </w:r>
      <w:r w:rsidR="00B47BC8">
        <w:rPr>
          <w:rFonts w:ascii="Times New Roman" w:hAnsi="Times New Roman" w:cs="Times New Roman"/>
          <w:sz w:val="28"/>
          <w:szCs w:val="28"/>
        </w:rPr>
        <w:t>:</w:t>
      </w:r>
    </w:p>
    <w:p w:rsidR="00C624E8" w:rsidRDefault="00026267" w:rsidP="00D34B1D">
      <w:pPr>
        <w:spacing w:after="0" w:line="240" w:lineRule="atLeast"/>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B47BC8" w:rsidRPr="00DA16F3">
        <w:rPr>
          <w:rFonts w:ascii="Times New Roman" w:hAnsi="Times New Roman"/>
          <w:color w:val="000000" w:themeColor="text1"/>
          <w:sz w:val="28"/>
          <w:szCs w:val="28"/>
        </w:rPr>
        <w:t>комплексные проверки готовности систем оповещения населения</w:t>
      </w:r>
      <w:r w:rsidR="005E124C">
        <w:rPr>
          <w:rFonts w:ascii="Times New Roman" w:hAnsi="Times New Roman"/>
          <w:color w:val="000000" w:themeColor="text1"/>
          <w:sz w:val="28"/>
          <w:szCs w:val="28"/>
        </w:rPr>
        <w:t xml:space="preserve"> </w:t>
      </w:r>
      <w:r w:rsidR="00B47BC8" w:rsidRPr="00DA16F3">
        <w:rPr>
          <w:rFonts w:ascii="Times New Roman" w:hAnsi="Times New Roman"/>
          <w:sz w:val="28"/>
          <w:szCs w:val="28"/>
        </w:rPr>
        <w:t>с включением оконечных средств оповещения и доведением проверочных сигналов и информации до населения</w:t>
      </w:r>
      <w:r w:rsidR="00B47BC8" w:rsidRPr="00DA16F3">
        <w:rPr>
          <w:rFonts w:ascii="Times New Roman" w:hAnsi="Times New Roman"/>
          <w:color w:val="000000" w:themeColor="text1"/>
          <w:sz w:val="28"/>
          <w:szCs w:val="28"/>
        </w:rPr>
        <w:t>;</w:t>
      </w:r>
    </w:p>
    <w:p w:rsidR="00C624E8" w:rsidRDefault="00026267" w:rsidP="00D34B1D">
      <w:pPr>
        <w:spacing w:after="0" w:line="240" w:lineRule="atLeast"/>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B47BC8" w:rsidRPr="00DA16F3">
        <w:rPr>
          <w:rFonts w:ascii="Times New Roman" w:hAnsi="Times New Roman"/>
          <w:color w:val="000000" w:themeColor="text1"/>
          <w:sz w:val="28"/>
          <w:szCs w:val="28"/>
        </w:rPr>
        <w:t xml:space="preserve">технические проверки готовности к задействованию систем оповещения населения </w:t>
      </w:r>
      <w:r w:rsidR="00B47BC8" w:rsidRPr="00DA16F3">
        <w:rPr>
          <w:rFonts w:ascii="Times New Roman" w:hAnsi="Times New Roman"/>
          <w:sz w:val="28"/>
          <w:szCs w:val="28"/>
        </w:rPr>
        <w:t>без включения оконечных средств оповещения населения</w:t>
      </w:r>
      <w:r w:rsidR="00B47BC8" w:rsidRPr="00DA16F3">
        <w:rPr>
          <w:rFonts w:ascii="Times New Roman" w:hAnsi="Times New Roman"/>
          <w:color w:val="000000" w:themeColor="text1"/>
          <w:sz w:val="28"/>
          <w:szCs w:val="28"/>
        </w:rPr>
        <w:t>.</w:t>
      </w:r>
    </w:p>
    <w:p w:rsidR="00DB1BFF" w:rsidRDefault="00B47BC8" w:rsidP="00C624E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Ор</w:t>
      </w:r>
      <w:r w:rsidR="00E0061A">
        <w:rPr>
          <w:rFonts w:ascii="Times New Roman" w:hAnsi="Times New Roman" w:cs="Times New Roman"/>
          <w:sz w:val="28"/>
          <w:szCs w:val="28"/>
        </w:rPr>
        <w:t>ганизуется эксплуатационно-техническое обслуживание, ремонт неисправных и замена выслуживших установленный эксплуатационный ресурс технических средств оповещения.</w:t>
      </w:r>
    </w:p>
    <w:p w:rsidR="00C624E8" w:rsidRDefault="00C624E8" w:rsidP="00C624E8">
      <w:pPr>
        <w:spacing w:after="0" w:line="240" w:lineRule="atLeast"/>
        <w:ind w:firstLine="708"/>
        <w:jc w:val="both"/>
        <w:rPr>
          <w:rFonts w:ascii="Times New Roman" w:hAnsi="Times New Roman" w:cs="Times New Roman"/>
          <w:sz w:val="28"/>
          <w:szCs w:val="28"/>
        </w:rPr>
      </w:pPr>
    </w:p>
    <w:p w:rsidR="00B47BC8" w:rsidRDefault="0027005C" w:rsidP="00C624E8">
      <w:pPr>
        <w:spacing w:after="0" w:line="240" w:lineRule="atLeast"/>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Запуск системы оповещения</w:t>
      </w:r>
    </w:p>
    <w:p w:rsidR="00C624E8" w:rsidRDefault="00C624E8" w:rsidP="00C624E8">
      <w:pPr>
        <w:spacing w:after="0" w:line="240" w:lineRule="atLeast"/>
        <w:jc w:val="center"/>
        <w:rPr>
          <w:rFonts w:ascii="Times New Roman" w:hAnsi="Times New Roman" w:cs="Times New Roman"/>
          <w:sz w:val="28"/>
          <w:szCs w:val="28"/>
        </w:rPr>
      </w:pPr>
    </w:p>
    <w:p w:rsidR="00A40808" w:rsidRDefault="00A74A1E" w:rsidP="00A40808">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1</w:t>
      </w:r>
      <w:r w:rsidR="00900A00">
        <w:rPr>
          <w:rFonts w:ascii="Times New Roman" w:hAnsi="Times New Roman" w:cs="Times New Roman"/>
          <w:sz w:val="28"/>
          <w:szCs w:val="28"/>
        </w:rPr>
        <w:t>8</w:t>
      </w:r>
      <w:r w:rsidR="0027005C">
        <w:rPr>
          <w:rFonts w:ascii="Times New Roman" w:hAnsi="Times New Roman" w:cs="Times New Roman"/>
          <w:sz w:val="28"/>
          <w:szCs w:val="28"/>
        </w:rPr>
        <w:t>.</w:t>
      </w:r>
      <w:r w:rsidR="00A40808">
        <w:rPr>
          <w:rFonts w:ascii="Times New Roman" w:hAnsi="Times New Roman" w:cs="Times New Roman"/>
          <w:sz w:val="28"/>
          <w:szCs w:val="28"/>
        </w:rPr>
        <w:t xml:space="preserve"> </w:t>
      </w:r>
      <w:r w:rsidR="00B47BC8" w:rsidRPr="00DA16F3">
        <w:rPr>
          <w:rFonts w:ascii="Times New Roman" w:eastAsia="Calibri" w:hAnsi="Times New Roman"/>
          <w:color w:val="000000" w:themeColor="text1"/>
          <w:sz w:val="28"/>
          <w:szCs w:val="28"/>
        </w:rPr>
        <w:t xml:space="preserve">Рассмотрение вопросов об организации оповещения населения и </w:t>
      </w:r>
      <w:r w:rsidR="00B47BC8" w:rsidRPr="00DA16F3">
        <w:rPr>
          <w:rFonts w:ascii="Times New Roman" w:eastAsia="Calibri" w:hAnsi="Times New Roman"/>
          <w:color w:val="000000" w:themeColor="text1"/>
          <w:sz w:val="28"/>
          <w:szCs w:val="28"/>
        </w:rPr>
        <w:br/>
        <w:t>определении способов и сроков оповещения осуществляется комисси</w:t>
      </w:r>
      <w:r w:rsidR="00B47BC8">
        <w:rPr>
          <w:rFonts w:ascii="Times New Roman" w:eastAsia="Calibri" w:hAnsi="Times New Roman"/>
          <w:color w:val="000000" w:themeColor="text1"/>
          <w:sz w:val="28"/>
          <w:szCs w:val="28"/>
        </w:rPr>
        <w:t>ей</w:t>
      </w:r>
      <w:r w:rsidR="00B47BC8" w:rsidRPr="00DA16F3">
        <w:rPr>
          <w:rFonts w:ascii="Times New Roman" w:eastAsia="Calibri" w:hAnsi="Times New Roman"/>
          <w:color w:val="000000" w:themeColor="text1"/>
          <w:sz w:val="28"/>
          <w:szCs w:val="28"/>
        </w:rPr>
        <w:t xml:space="preserve"> по предупреждению и ликвидации чрезвычайных ситуаций и обеспечению пожарной безопасности (далее – КЧС и ОПБ) </w:t>
      </w:r>
      <w:r>
        <w:rPr>
          <w:rFonts w:ascii="Times New Roman" w:hAnsi="Times New Roman" w:cs="Times New Roman"/>
          <w:sz w:val="28"/>
          <w:szCs w:val="28"/>
        </w:rPr>
        <w:t xml:space="preserve"> Еткульского муниципального района.  </w:t>
      </w:r>
    </w:p>
    <w:p w:rsidR="00A40808" w:rsidRDefault="00A74A1E"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C960A8">
        <w:rPr>
          <w:rFonts w:ascii="Times New Roman" w:hAnsi="Times New Roman" w:cs="Times New Roman"/>
          <w:sz w:val="28"/>
          <w:szCs w:val="28"/>
        </w:rPr>
        <w:t>9</w:t>
      </w:r>
      <w:r>
        <w:rPr>
          <w:rFonts w:ascii="Times New Roman" w:hAnsi="Times New Roman" w:cs="Times New Roman"/>
          <w:sz w:val="28"/>
          <w:szCs w:val="28"/>
        </w:rPr>
        <w:t>.</w:t>
      </w:r>
      <w:r w:rsidR="00EA2CA8">
        <w:rPr>
          <w:rFonts w:ascii="Times New Roman" w:hAnsi="Times New Roman" w:cs="Times New Roman"/>
          <w:sz w:val="28"/>
          <w:szCs w:val="28"/>
        </w:rPr>
        <w:t xml:space="preserve"> </w:t>
      </w:r>
      <w:r w:rsidRPr="00DA16F3">
        <w:rPr>
          <w:rFonts w:ascii="Times New Roman" w:hAnsi="Times New Roman" w:cs="Times New Roman"/>
          <w:color w:val="000000" w:themeColor="text1"/>
          <w:sz w:val="28"/>
          <w:szCs w:val="28"/>
        </w:rPr>
        <w:t>Сигналы оповещения и экстренная информации передаются непосредственно с рабочих мест дежурны</w:t>
      </w:r>
      <w:r>
        <w:rPr>
          <w:rFonts w:ascii="Times New Roman" w:hAnsi="Times New Roman" w:cs="Times New Roman"/>
          <w:color w:val="000000" w:themeColor="text1"/>
          <w:sz w:val="28"/>
          <w:szCs w:val="28"/>
        </w:rPr>
        <w:t xml:space="preserve">м диспетчером </w:t>
      </w:r>
      <w:r w:rsidR="00A264F6">
        <w:rPr>
          <w:rFonts w:ascii="Times New Roman" w:hAnsi="Times New Roman" w:cs="Times New Roman"/>
          <w:color w:val="000000" w:themeColor="text1"/>
          <w:sz w:val="28"/>
          <w:szCs w:val="28"/>
        </w:rPr>
        <w:t xml:space="preserve"> МКУ «</w:t>
      </w:r>
      <w:r>
        <w:rPr>
          <w:rFonts w:ascii="Times New Roman" w:hAnsi="Times New Roman" w:cs="Times New Roman"/>
          <w:color w:val="000000" w:themeColor="text1"/>
          <w:sz w:val="28"/>
          <w:szCs w:val="28"/>
        </w:rPr>
        <w:t>Един</w:t>
      </w:r>
      <w:r w:rsidR="00A264F6">
        <w:rPr>
          <w:rFonts w:ascii="Times New Roman" w:hAnsi="Times New Roman" w:cs="Times New Roman"/>
          <w:color w:val="000000" w:themeColor="text1"/>
          <w:sz w:val="28"/>
          <w:szCs w:val="28"/>
        </w:rPr>
        <w:t>ая</w:t>
      </w:r>
      <w:r w:rsidR="00EA2CA8">
        <w:rPr>
          <w:rFonts w:ascii="Times New Roman" w:hAnsi="Times New Roman" w:cs="Times New Roman"/>
          <w:color w:val="000000" w:themeColor="text1"/>
          <w:sz w:val="28"/>
          <w:szCs w:val="28"/>
        </w:rPr>
        <w:t xml:space="preserve">  </w:t>
      </w:r>
      <w:r w:rsidRPr="00DA16F3">
        <w:rPr>
          <w:rFonts w:ascii="Times New Roman" w:hAnsi="Times New Roman" w:cs="Times New Roman"/>
          <w:color w:val="000000" w:themeColor="text1"/>
          <w:sz w:val="28"/>
          <w:szCs w:val="28"/>
        </w:rPr>
        <w:t>дежурно-диспетчерск</w:t>
      </w:r>
      <w:r w:rsidR="00A264F6">
        <w:rPr>
          <w:rFonts w:ascii="Times New Roman" w:hAnsi="Times New Roman" w:cs="Times New Roman"/>
          <w:color w:val="000000" w:themeColor="text1"/>
          <w:sz w:val="28"/>
          <w:szCs w:val="28"/>
        </w:rPr>
        <w:t>ая</w:t>
      </w:r>
      <w:r w:rsidRPr="00DA16F3">
        <w:rPr>
          <w:rFonts w:ascii="Times New Roman" w:hAnsi="Times New Roman" w:cs="Times New Roman"/>
          <w:color w:val="000000" w:themeColor="text1"/>
          <w:sz w:val="28"/>
          <w:szCs w:val="28"/>
        </w:rPr>
        <w:t xml:space="preserve"> служб</w:t>
      </w:r>
      <w:r w:rsidR="00A264F6">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Еткульского муниципального района (далее–ЕДДС)  незамедлительно с использованием всех имеющихся в распоряжении сре</w:t>
      </w:r>
      <w:proofErr w:type="gramStart"/>
      <w:r>
        <w:rPr>
          <w:rFonts w:ascii="Times New Roman" w:hAnsi="Times New Roman" w:cs="Times New Roman"/>
          <w:color w:val="000000" w:themeColor="text1"/>
          <w:sz w:val="28"/>
          <w:szCs w:val="28"/>
        </w:rPr>
        <w:t>дств</w:t>
      </w:r>
      <w:r w:rsidR="00EA2CA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св</w:t>
      </w:r>
      <w:proofErr w:type="gramEnd"/>
      <w:r>
        <w:rPr>
          <w:rFonts w:ascii="Times New Roman" w:hAnsi="Times New Roman" w:cs="Times New Roman"/>
          <w:color w:val="000000" w:themeColor="text1"/>
          <w:sz w:val="28"/>
          <w:szCs w:val="28"/>
        </w:rPr>
        <w:t>язи и оповещения</w:t>
      </w:r>
      <w:r w:rsidRPr="00DA16F3">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p>
    <w:p w:rsidR="00A40808" w:rsidRDefault="00C960A8"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A74A1E">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r w:rsidR="00A74A1E">
        <w:rPr>
          <w:rFonts w:ascii="Times New Roman" w:hAnsi="Times New Roman" w:cs="Times New Roman"/>
          <w:color w:val="000000" w:themeColor="text1"/>
          <w:sz w:val="28"/>
          <w:szCs w:val="28"/>
        </w:rPr>
        <w:t xml:space="preserve">Дежурный диспетчер ЕДДС, получив сигналы оповещения и (или) экстренную информацию для оповещения, подтверждает их получение и действует в соответствии с имеющимися у него инструкциями по оповещению. </w:t>
      </w:r>
    </w:p>
    <w:p w:rsidR="00A40808" w:rsidRDefault="00471D1D"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2</w:t>
      </w:r>
      <w:r w:rsidR="00C960A8">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r w:rsidR="00B67515" w:rsidRPr="00DA16F3">
        <w:rPr>
          <w:rFonts w:ascii="Times New Roman" w:hAnsi="Times New Roman" w:cs="Times New Roman"/>
          <w:color w:val="000000" w:themeColor="text1"/>
          <w:sz w:val="28"/>
          <w:szCs w:val="28"/>
        </w:rPr>
        <w:t>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w:t>
      </w:r>
      <w:r w:rsidR="00A40808">
        <w:rPr>
          <w:rFonts w:ascii="Times New Roman" w:hAnsi="Times New Roman" w:cs="Times New Roman"/>
          <w:color w:val="000000" w:themeColor="text1"/>
          <w:sz w:val="28"/>
          <w:szCs w:val="28"/>
        </w:rPr>
        <w:t xml:space="preserve"> </w:t>
      </w:r>
    </w:p>
    <w:p w:rsidR="00A40808" w:rsidRDefault="00471D1D"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EA2CA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Речевая информация передается населению с перерывом программ вещания длительностью не более 5 минут.</w:t>
      </w:r>
      <w:r w:rsidR="00EA2CA8">
        <w:rPr>
          <w:rFonts w:ascii="Times New Roman" w:hAnsi="Times New Roman" w:cs="Times New Roman"/>
          <w:color w:val="000000" w:themeColor="text1"/>
          <w:sz w:val="28"/>
          <w:szCs w:val="28"/>
        </w:rPr>
        <w:t xml:space="preserve"> </w:t>
      </w:r>
      <w:r w:rsidR="00B67515" w:rsidRPr="00DA16F3">
        <w:rPr>
          <w:rFonts w:ascii="Times New Roman" w:hAnsi="Times New Roman" w:cs="Times New Roman"/>
          <w:color w:val="000000" w:themeColor="text1"/>
          <w:sz w:val="28"/>
          <w:szCs w:val="28"/>
        </w:rPr>
        <w:t xml:space="preserve">Допускается </w:t>
      </w:r>
      <w:r>
        <w:rPr>
          <w:rFonts w:ascii="Times New Roman" w:hAnsi="Times New Roman" w:cs="Times New Roman"/>
          <w:color w:val="000000" w:themeColor="text1"/>
          <w:sz w:val="28"/>
          <w:szCs w:val="28"/>
        </w:rPr>
        <w:t xml:space="preserve"> дву</w:t>
      </w:r>
      <w:proofErr w:type="gramStart"/>
      <w:r>
        <w:rPr>
          <w:rFonts w:ascii="Times New Roman" w:hAnsi="Times New Roman" w:cs="Times New Roman"/>
          <w:color w:val="000000" w:themeColor="text1"/>
          <w:sz w:val="28"/>
          <w:szCs w:val="28"/>
        </w:rPr>
        <w:t>х-</w:t>
      </w:r>
      <w:proofErr w:type="gramEnd"/>
      <w:r>
        <w:rPr>
          <w:rFonts w:ascii="Times New Roman" w:hAnsi="Times New Roman" w:cs="Times New Roman"/>
          <w:color w:val="000000" w:themeColor="text1"/>
          <w:sz w:val="28"/>
          <w:szCs w:val="28"/>
        </w:rPr>
        <w:t>,</w:t>
      </w:r>
      <w:r w:rsidR="00B67515" w:rsidRPr="00DA16F3">
        <w:rPr>
          <w:rFonts w:ascii="Times New Roman" w:hAnsi="Times New Roman" w:cs="Times New Roman"/>
          <w:color w:val="000000" w:themeColor="text1"/>
          <w:sz w:val="28"/>
          <w:szCs w:val="28"/>
        </w:rPr>
        <w:t xml:space="preserve">трехкратное повторение </w:t>
      </w:r>
      <w:r w:rsidR="0045449B">
        <w:rPr>
          <w:rFonts w:ascii="Times New Roman" w:hAnsi="Times New Roman" w:cs="Times New Roman"/>
          <w:color w:val="000000" w:themeColor="text1"/>
          <w:sz w:val="28"/>
          <w:szCs w:val="28"/>
        </w:rPr>
        <w:t xml:space="preserve"> речевого сообщения</w:t>
      </w:r>
      <w:r w:rsidR="00B67515" w:rsidRPr="00DA16F3">
        <w:rPr>
          <w:rFonts w:ascii="Times New Roman" w:hAnsi="Times New Roman" w:cs="Times New Roman"/>
          <w:color w:val="000000" w:themeColor="text1"/>
          <w:sz w:val="28"/>
          <w:szCs w:val="28"/>
        </w:rPr>
        <w:t>.</w:t>
      </w:r>
    </w:p>
    <w:p w:rsidR="00B67515" w:rsidRDefault="0045449B"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A2CA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w:t>
      </w:r>
      <w:r w:rsidR="00B67515" w:rsidRPr="00DA16F3">
        <w:rPr>
          <w:rFonts w:ascii="Times New Roman" w:hAnsi="Times New Roman" w:cs="Times New Roman"/>
          <w:color w:val="000000" w:themeColor="text1"/>
          <w:sz w:val="28"/>
          <w:szCs w:val="28"/>
        </w:rPr>
        <w:t>ообщения населению о фактических и прогнозируемых чрезвычайных ситуациях готовятся заблаговременно постоянно действующим орган</w:t>
      </w:r>
      <w:r>
        <w:rPr>
          <w:rFonts w:ascii="Times New Roman" w:hAnsi="Times New Roman" w:cs="Times New Roman"/>
          <w:color w:val="000000" w:themeColor="text1"/>
          <w:sz w:val="28"/>
          <w:szCs w:val="28"/>
        </w:rPr>
        <w:t>ом</w:t>
      </w:r>
      <w:r w:rsidR="00B67515" w:rsidRPr="00DA16F3">
        <w:rPr>
          <w:rFonts w:ascii="Times New Roman" w:hAnsi="Times New Roman" w:cs="Times New Roman"/>
          <w:color w:val="000000" w:themeColor="text1"/>
          <w:sz w:val="28"/>
          <w:szCs w:val="28"/>
        </w:rPr>
        <w:t xml:space="preserve"> управления РСЧС совместно с орган</w:t>
      </w:r>
      <w:r>
        <w:rPr>
          <w:rFonts w:ascii="Times New Roman" w:hAnsi="Times New Roman" w:cs="Times New Roman"/>
          <w:color w:val="000000" w:themeColor="text1"/>
          <w:sz w:val="28"/>
          <w:szCs w:val="28"/>
        </w:rPr>
        <w:t>ом</w:t>
      </w:r>
      <w:r w:rsidR="00EA2CA8">
        <w:rPr>
          <w:rFonts w:ascii="Times New Roman" w:hAnsi="Times New Roman" w:cs="Times New Roman"/>
          <w:color w:val="000000" w:themeColor="text1"/>
          <w:sz w:val="28"/>
          <w:szCs w:val="28"/>
        </w:rPr>
        <w:t xml:space="preserve"> </w:t>
      </w:r>
      <w:r w:rsidR="00B67515" w:rsidRPr="00DA16F3">
        <w:rPr>
          <w:rFonts w:ascii="Times New Roman" w:hAnsi="Times New Roman" w:cs="Times New Roman"/>
          <w:color w:val="000000" w:themeColor="text1"/>
          <w:sz w:val="28"/>
          <w:szCs w:val="28"/>
        </w:rPr>
        <w:t>повседневного управления РСЧС</w:t>
      </w:r>
      <w:r>
        <w:rPr>
          <w:rFonts w:ascii="Times New Roman" w:hAnsi="Times New Roman" w:cs="Times New Roman"/>
          <w:color w:val="000000" w:themeColor="text1"/>
          <w:sz w:val="28"/>
          <w:szCs w:val="28"/>
        </w:rPr>
        <w:t xml:space="preserve"> – ЕДДС</w:t>
      </w:r>
      <w:r w:rsidR="00B67515" w:rsidRPr="00DA16F3">
        <w:rPr>
          <w:rFonts w:ascii="Times New Roman" w:hAnsi="Times New Roman" w:cs="Times New Roman"/>
          <w:color w:val="000000" w:themeColor="text1"/>
          <w:sz w:val="28"/>
          <w:szCs w:val="28"/>
        </w:rPr>
        <w:t>.</w:t>
      </w:r>
    </w:p>
    <w:p w:rsidR="00A40808" w:rsidRDefault="00A40808" w:rsidP="00A40808">
      <w:pPr>
        <w:spacing w:after="0" w:line="240" w:lineRule="atLeast"/>
        <w:ind w:firstLine="708"/>
        <w:jc w:val="both"/>
        <w:rPr>
          <w:rFonts w:ascii="Times New Roman" w:hAnsi="Times New Roman" w:cs="Times New Roman"/>
          <w:color w:val="000000" w:themeColor="text1"/>
          <w:sz w:val="28"/>
          <w:szCs w:val="28"/>
        </w:rPr>
      </w:pPr>
    </w:p>
    <w:p w:rsidR="00294A16" w:rsidRDefault="00294A16" w:rsidP="00C624E8">
      <w:pPr>
        <w:spacing w:after="0" w:line="240" w:lineRule="atLeas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lastRenderedPageBreak/>
        <w:t>V</w:t>
      </w:r>
      <w:r>
        <w:rPr>
          <w:rFonts w:ascii="Times New Roman" w:hAnsi="Times New Roman" w:cs="Times New Roman"/>
          <w:color w:val="000000" w:themeColor="text1"/>
          <w:sz w:val="28"/>
          <w:szCs w:val="28"/>
        </w:rPr>
        <w:t>. Сигналы оповещения</w:t>
      </w:r>
    </w:p>
    <w:p w:rsidR="00A40808" w:rsidRDefault="00A40808" w:rsidP="00C624E8">
      <w:pPr>
        <w:spacing w:after="0" w:line="240" w:lineRule="atLeast"/>
        <w:jc w:val="center"/>
        <w:rPr>
          <w:rFonts w:ascii="Times New Roman" w:hAnsi="Times New Roman" w:cs="Times New Roman"/>
          <w:color w:val="000000" w:themeColor="text1"/>
          <w:sz w:val="28"/>
          <w:szCs w:val="28"/>
        </w:rPr>
      </w:pPr>
    </w:p>
    <w:p w:rsidR="00A40808" w:rsidRDefault="00294A16"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Сигнал оповещения – это условный сигнал, передаваемый по системе оповещения и являющийся командой для проведения определенных мероприятий с населением.</w:t>
      </w:r>
    </w:p>
    <w:p w:rsidR="00294A16" w:rsidRDefault="00294A16"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Для оповещения населения установлен единый сигнал  «ВНИМАНИЕ ВСЕМ!»– прерывистое звучание </w:t>
      </w:r>
      <w:proofErr w:type="spellStart"/>
      <w:r>
        <w:rPr>
          <w:rFonts w:ascii="Times New Roman" w:hAnsi="Times New Roman" w:cs="Times New Roman"/>
          <w:color w:val="000000" w:themeColor="text1"/>
          <w:sz w:val="28"/>
          <w:szCs w:val="28"/>
        </w:rPr>
        <w:t>электросирен</w:t>
      </w:r>
      <w:proofErr w:type="spellEnd"/>
      <w:r>
        <w:rPr>
          <w:rFonts w:ascii="Times New Roman" w:hAnsi="Times New Roman" w:cs="Times New Roman"/>
          <w:color w:val="000000" w:themeColor="text1"/>
          <w:sz w:val="28"/>
          <w:szCs w:val="28"/>
        </w:rPr>
        <w:t>.</w:t>
      </w:r>
    </w:p>
    <w:p w:rsidR="00431855" w:rsidRDefault="00431855" w:rsidP="00A40808">
      <w:pPr>
        <w:spacing w:after="0" w:line="240" w:lineRule="atLeast"/>
        <w:jc w:val="center"/>
        <w:rPr>
          <w:rFonts w:ascii="Times New Roman" w:hAnsi="Times New Roman" w:cs="Times New Roman"/>
          <w:color w:val="000000" w:themeColor="text1"/>
          <w:sz w:val="28"/>
          <w:szCs w:val="28"/>
        </w:rPr>
      </w:pPr>
    </w:p>
    <w:p w:rsidR="00000F8F" w:rsidRDefault="00000F8F" w:rsidP="00C624E8">
      <w:pPr>
        <w:spacing w:after="0" w:line="240" w:lineRule="atLeas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VI</w:t>
      </w:r>
      <w:r>
        <w:rPr>
          <w:rFonts w:ascii="Times New Roman" w:hAnsi="Times New Roman" w:cs="Times New Roman"/>
          <w:color w:val="000000" w:themeColor="text1"/>
          <w:sz w:val="28"/>
          <w:szCs w:val="28"/>
        </w:rPr>
        <w:t>. Порядок оповещения и информирования</w:t>
      </w:r>
    </w:p>
    <w:p w:rsidR="00205F95" w:rsidRDefault="00000F8F" w:rsidP="00C624E8">
      <w:pPr>
        <w:spacing w:after="0" w:line="240" w:lineRule="atLeas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руководящего состава Еткульского муниципальн</w:t>
      </w:r>
      <w:r w:rsidR="00205F95">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го района</w:t>
      </w:r>
    </w:p>
    <w:p w:rsidR="005E124C" w:rsidRDefault="005E124C" w:rsidP="00C624E8">
      <w:pPr>
        <w:spacing w:after="0" w:line="240" w:lineRule="atLeast"/>
        <w:jc w:val="center"/>
        <w:rPr>
          <w:rFonts w:ascii="Times New Roman" w:hAnsi="Times New Roman" w:cs="Times New Roman"/>
          <w:color w:val="000000" w:themeColor="text1"/>
          <w:sz w:val="28"/>
          <w:szCs w:val="28"/>
        </w:rPr>
      </w:pPr>
    </w:p>
    <w:p w:rsidR="00A264F6" w:rsidRDefault="00205F95"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w:t>
      </w:r>
      <w:r w:rsidR="005F02C4">
        <w:rPr>
          <w:rFonts w:ascii="Times New Roman" w:hAnsi="Times New Roman" w:cs="Times New Roman"/>
          <w:color w:val="000000" w:themeColor="text1"/>
          <w:sz w:val="28"/>
          <w:szCs w:val="28"/>
        </w:rPr>
        <w:t>Сигналы оповещения о приведении в готовность муниципального звена РСЧС ЕДДС получает</w:t>
      </w:r>
      <w:r w:rsidR="00A264F6">
        <w:rPr>
          <w:rFonts w:ascii="Times New Roman" w:hAnsi="Times New Roman" w:cs="Times New Roman"/>
          <w:color w:val="000000" w:themeColor="text1"/>
          <w:sz w:val="28"/>
          <w:szCs w:val="28"/>
        </w:rPr>
        <w:t>:</w:t>
      </w:r>
    </w:p>
    <w:p w:rsidR="005F02C4" w:rsidRDefault="00A40808" w:rsidP="00D34B1D">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F02C4">
        <w:rPr>
          <w:rFonts w:ascii="Times New Roman" w:hAnsi="Times New Roman" w:cs="Times New Roman"/>
          <w:color w:val="000000" w:themeColor="text1"/>
          <w:sz w:val="28"/>
          <w:szCs w:val="28"/>
        </w:rPr>
        <w:t>от центра управления в кризисных ситуациях (далее – ЦУКС) ГУ МЧС России по Челябинской области;</w:t>
      </w:r>
    </w:p>
    <w:p w:rsidR="005F02C4" w:rsidRDefault="00A40808" w:rsidP="00D34B1D">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5F02C4">
        <w:rPr>
          <w:rFonts w:ascii="Times New Roman" w:hAnsi="Times New Roman" w:cs="Times New Roman"/>
          <w:color w:val="000000" w:themeColor="text1"/>
          <w:sz w:val="28"/>
          <w:szCs w:val="28"/>
        </w:rPr>
        <w:t>от центра обработки вызовов  Системы–112 (дале</w:t>
      </w:r>
      <w:proofErr w:type="gramStart"/>
      <w:r w:rsidR="005F02C4">
        <w:rPr>
          <w:rFonts w:ascii="Times New Roman" w:hAnsi="Times New Roman" w:cs="Times New Roman"/>
          <w:color w:val="000000" w:themeColor="text1"/>
          <w:sz w:val="28"/>
          <w:szCs w:val="28"/>
        </w:rPr>
        <w:t>е–</w:t>
      </w:r>
      <w:proofErr w:type="gramEnd"/>
      <w:r w:rsidR="005F02C4">
        <w:rPr>
          <w:rFonts w:ascii="Times New Roman" w:hAnsi="Times New Roman" w:cs="Times New Roman"/>
          <w:color w:val="000000" w:themeColor="text1"/>
          <w:sz w:val="28"/>
          <w:szCs w:val="28"/>
        </w:rPr>
        <w:t xml:space="preserve"> ЦОВ) ОГКУ «Центр обработки  вызовов  Системы–112–Безопасный регион» по существующей системе централизованного оповещения и всем имеющимся каналам связи, установленным порядком.</w:t>
      </w:r>
    </w:p>
    <w:p w:rsidR="00FA47A4" w:rsidRDefault="005F02C4"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Дежурный диспетчер ЕДДС подтверждает получение сигнала оповещения и доводит</w:t>
      </w:r>
      <w:r w:rsidR="00EA2CA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его до Главы Еткульского муниципального района и начальника отдела общественной безопасности  </w:t>
      </w:r>
      <w:r w:rsidR="00FA47A4">
        <w:rPr>
          <w:rFonts w:ascii="Times New Roman" w:hAnsi="Times New Roman" w:cs="Times New Roman"/>
          <w:color w:val="000000" w:themeColor="text1"/>
          <w:sz w:val="28"/>
          <w:szCs w:val="28"/>
        </w:rPr>
        <w:t xml:space="preserve"> администрации </w:t>
      </w:r>
      <w:r>
        <w:rPr>
          <w:rFonts w:ascii="Times New Roman" w:hAnsi="Times New Roman" w:cs="Times New Roman"/>
          <w:color w:val="000000" w:themeColor="text1"/>
          <w:sz w:val="28"/>
          <w:szCs w:val="28"/>
        </w:rPr>
        <w:t>Еткульского муниципального района.</w:t>
      </w:r>
    </w:p>
    <w:p w:rsidR="00DA6AC1" w:rsidRDefault="00FA47A4"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Сигналы (распоряжения) передаются по системе централизованного оповещения соответствующего уровня управления вне очереди, с использованием автоматизированных систем централизованного оповещения, </w:t>
      </w:r>
      <w:proofErr w:type="spellStart"/>
      <w:r>
        <w:rPr>
          <w:rFonts w:ascii="Times New Roman" w:hAnsi="Times New Roman" w:cs="Times New Roman"/>
          <w:color w:val="000000" w:themeColor="text1"/>
          <w:sz w:val="28"/>
          <w:szCs w:val="28"/>
        </w:rPr>
        <w:t>циркулярно</w:t>
      </w:r>
      <w:proofErr w:type="spellEnd"/>
      <w:r>
        <w:rPr>
          <w:rFonts w:ascii="Times New Roman" w:hAnsi="Times New Roman" w:cs="Times New Roman"/>
          <w:color w:val="000000" w:themeColor="text1"/>
          <w:sz w:val="28"/>
          <w:szCs w:val="28"/>
        </w:rPr>
        <w:t xml:space="preserve"> и выборочно (по направлениям) с пункта управления.</w:t>
      </w:r>
    </w:p>
    <w:p w:rsidR="00C960A8" w:rsidRDefault="00DA6AC1"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 Оповещение руководящего состава и служб постоянной готовности  Еткульского муниципального района осуществляется на номера сотовых телефонов, путем прямого оповещения дежурными диспетчерами ЕДДС по телефону, посыльными или другими установленными сигналами.</w:t>
      </w:r>
    </w:p>
    <w:p w:rsidR="00431855" w:rsidRDefault="00431855" w:rsidP="00C624E8">
      <w:pPr>
        <w:spacing w:after="0" w:line="240" w:lineRule="atLeast"/>
        <w:jc w:val="both"/>
        <w:rPr>
          <w:rFonts w:ascii="Times New Roman" w:hAnsi="Times New Roman" w:cs="Times New Roman"/>
          <w:color w:val="000000" w:themeColor="text1"/>
          <w:sz w:val="28"/>
          <w:szCs w:val="28"/>
        </w:rPr>
      </w:pPr>
    </w:p>
    <w:p w:rsidR="00DA6AC1" w:rsidRDefault="00DA6AC1" w:rsidP="00C624E8">
      <w:pPr>
        <w:spacing w:after="0" w:line="240" w:lineRule="atLeas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VII</w:t>
      </w:r>
      <w:r>
        <w:rPr>
          <w:rFonts w:ascii="Times New Roman" w:hAnsi="Times New Roman" w:cs="Times New Roman"/>
          <w:color w:val="000000" w:themeColor="text1"/>
          <w:sz w:val="28"/>
          <w:szCs w:val="28"/>
        </w:rPr>
        <w:t>. Порядок оповещения и информирования</w:t>
      </w:r>
      <w:r w:rsidR="007F2EE2">
        <w:rPr>
          <w:rFonts w:ascii="Times New Roman" w:hAnsi="Times New Roman" w:cs="Times New Roman"/>
          <w:color w:val="000000" w:themeColor="text1"/>
          <w:sz w:val="28"/>
          <w:szCs w:val="28"/>
        </w:rPr>
        <w:t xml:space="preserve"> н</w:t>
      </w:r>
      <w:r w:rsidR="005E124C">
        <w:rPr>
          <w:rFonts w:ascii="Times New Roman" w:hAnsi="Times New Roman" w:cs="Times New Roman"/>
          <w:color w:val="000000" w:themeColor="text1"/>
          <w:sz w:val="28"/>
          <w:szCs w:val="28"/>
        </w:rPr>
        <w:t>аселения</w:t>
      </w:r>
    </w:p>
    <w:p w:rsidR="005E124C" w:rsidRDefault="005E124C" w:rsidP="00C624E8">
      <w:pPr>
        <w:spacing w:after="0" w:line="240" w:lineRule="atLeast"/>
        <w:jc w:val="center"/>
        <w:rPr>
          <w:rFonts w:ascii="Times New Roman" w:hAnsi="Times New Roman" w:cs="Times New Roman"/>
          <w:color w:val="000000" w:themeColor="text1"/>
          <w:sz w:val="28"/>
          <w:szCs w:val="28"/>
        </w:rPr>
      </w:pPr>
    </w:p>
    <w:p w:rsidR="00A40808" w:rsidRDefault="00DA6AC1"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960A8">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Оповещение и информирование населения об угрозе возникновения или возникновении чрезвычайной ситуации, а также об опасностях, возникающих при военных конфликтах или вследствие этих конфликтов, осуществляется на основании решения  Главы Еткульского муниципального района</w:t>
      </w:r>
      <w:r w:rsidR="006A66AE">
        <w:rPr>
          <w:rFonts w:ascii="Times New Roman" w:hAnsi="Times New Roman" w:cs="Times New Roman"/>
          <w:color w:val="000000" w:themeColor="text1"/>
          <w:sz w:val="28"/>
          <w:szCs w:val="28"/>
        </w:rPr>
        <w:t xml:space="preserve"> с последующим доведением информации по действующим сетям связи. </w:t>
      </w:r>
    </w:p>
    <w:p w:rsidR="00A40808" w:rsidRDefault="006A66AE" w:rsidP="00A40808">
      <w:pPr>
        <w:spacing w:after="0" w:line="240" w:lineRule="atLeast"/>
        <w:ind w:firstLine="708"/>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Информация о чрезвычайной ситуации должна содержать параметры ЧС, ее масштаб</w:t>
      </w:r>
      <w:r w:rsidR="00817647">
        <w:rPr>
          <w:rFonts w:ascii="Times New Roman" w:hAnsi="Times New Roman" w:cs="Times New Roman"/>
          <w:color w:val="000000" w:themeColor="text1"/>
          <w:sz w:val="28"/>
          <w:szCs w:val="28"/>
        </w:rPr>
        <w:t>ы</w:t>
      </w:r>
      <w:r>
        <w:rPr>
          <w:rFonts w:ascii="Times New Roman" w:hAnsi="Times New Roman" w:cs="Times New Roman"/>
          <w:color w:val="000000" w:themeColor="text1"/>
          <w:sz w:val="28"/>
          <w:szCs w:val="28"/>
        </w:rPr>
        <w:t>, поражающи</w:t>
      </w:r>
      <w:r w:rsidR="00817647">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 xml:space="preserve"> фактор</w:t>
      </w:r>
      <w:r w:rsidR="00817647">
        <w:rPr>
          <w:rFonts w:ascii="Times New Roman" w:hAnsi="Times New Roman" w:cs="Times New Roman"/>
          <w:color w:val="000000" w:themeColor="text1"/>
          <w:sz w:val="28"/>
          <w:szCs w:val="28"/>
        </w:rPr>
        <w:t>ы</w:t>
      </w:r>
      <w:r>
        <w:rPr>
          <w:rFonts w:ascii="Times New Roman" w:hAnsi="Times New Roman" w:cs="Times New Roman"/>
          <w:color w:val="000000" w:themeColor="text1"/>
          <w:sz w:val="28"/>
          <w:szCs w:val="28"/>
        </w:rPr>
        <w:t>, принимаемы</w:t>
      </w:r>
      <w:r w:rsidR="00817647">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 xml:space="preserve"> мер</w:t>
      </w:r>
      <w:r w:rsidR="00817647">
        <w:rPr>
          <w:rFonts w:ascii="Times New Roman" w:hAnsi="Times New Roman" w:cs="Times New Roman"/>
          <w:color w:val="000000" w:themeColor="text1"/>
          <w:sz w:val="28"/>
          <w:szCs w:val="28"/>
        </w:rPr>
        <w:t>ы</w:t>
      </w:r>
      <w:r>
        <w:rPr>
          <w:rFonts w:ascii="Times New Roman" w:hAnsi="Times New Roman" w:cs="Times New Roman"/>
          <w:color w:val="000000" w:themeColor="text1"/>
          <w:sz w:val="28"/>
          <w:szCs w:val="28"/>
        </w:rPr>
        <w:t xml:space="preserve"> по обеспечению безопасности населения и</w:t>
      </w:r>
      <w:r w:rsidR="006920B2">
        <w:rPr>
          <w:rFonts w:ascii="Times New Roman" w:hAnsi="Times New Roman" w:cs="Times New Roman"/>
          <w:color w:val="000000" w:themeColor="text1"/>
          <w:sz w:val="28"/>
          <w:szCs w:val="28"/>
        </w:rPr>
        <w:t xml:space="preserve"> </w:t>
      </w:r>
      <w:r w:rsidR="0092268F">
        <w:rPr>
          <w:rFonts w:ascii="Times New Roman" w:hAnsi="Times New Roman" w:cs="Times New Roman"/>
          <w:color w:val="000000" w:themeColor="text1"/>
          <w:sz w:val="28"/>
          <w:szCs w:val="28"/>
        </w:rPr>
        <w:t>территории, прием</w:t>
      </w:r>
      <w:r w:rsidR="00817647">
        <w:rPr>
          <w:rFonts w:ascii="Times New Roman" w:hAnsi="Times New Roman" w:cs="Times New Roman"/>
          <w:color w:val="000000" w:themeColor="text1"/>
          <w:sz w:val="28"/>
          <w:szCs w:val="28"/>
        </w:rPr>
        <w:t>ы</w:t>
      </w:r>
      <w:r w:rsidR="0092268F">
        <w:rPr>
          <w:rFonts w:ascii="Times New Roman" w:hAnsi="Times New Roman" w:cs="Times New Roman"/>
          <w:color w:val="000000" w:themeColor="text1"/>
          <w:sz w:val="28"/>
          <w:szCs w:val="28"/>
        </w:rPr>
        <w:t xml:space="preserve"> и способ</w:t>
      </w:r>
      <w:r w:rsidR="00817647">
        <w:rPr>
          <w:rFonts w:ascii="Times New Roman" w:hAnsi="Times New Roman" w:cs="Times New Roman"/>
          <w:color w:val="000000" w:themeColor="text1"/>
          <w:sz w:val="28"/>
          <w:szCs w:val="28"/>
        </w:rPr>
        <w:t>ы</w:t>
      </w:r>
      <w:r w:rsidR="0092268F">
        <w:rPr>
          <w:rFonts w:ascii="Times New Roman" w:hAnsi="Times New Roman" w:cs="Times New Roman"/>
          <w:color w:val="000000" w:themeColor="text1"/>
          <w:sz w:val="28"/>
          <w:szCs w:val="28"/>
        </w:rPr>
        <w:t xml:space="preserve"> защиты, поряд</w:t>
      </w:r>
      <w:r w:rsidR="00817647">
        <w:rPr>
          <w:rFonts w:ascii="Times New Roman" w:hAnsi="Times New Roman" w:cs="Times New Roman"/>
          <w:color w:val="000000" w:themeColor="text1"/>
          <w:sz w:val="28"/>
          <w:szCs w:val="28"/>
        </w:rPr>
        <w:t>о</w:t>
      </w:r>
      <w:r w:rsidR="0092268F">
        <w:rPr>
          <w:rFonts w:ascii="Times New Roman" w:hAnsi="Times New Roman" w:cs="Times New Roman"/>
          <w:color w:val="000000" w:themeColor="text1"/>
          <w:sz w:val="28"/>
          <w:szCs w:val="28"/>
        </w:rPr>
        <w:t>к действий, правила поведения в зоне чрезвычайной ситуации,  права граждан в области защиты населения и территории от чрезвычайных ситуаций и социальной защиты пострадавших, в том числе  прав</w:t>
      </w:r>
      <w:r w:rsidR="00817647">
        <w:rPr>
          <w:rFonts w:ascii="Times New Roman" w:hAnsi="Times New Roman" w:cs="Times New Roman"/>
          <w:color w:val="000000" w:themeColor="text1"/>
          <w:sz w:val="28"/>
          <w:szCs w:val="28"/>
        </w:rPr>
        <w:t>о</w:t>
      </w:r>
      <w:r w:rsidR="0092268F">
        <w:rPr>
          <w:rFonts w:ascii="Times New Roman" w:hAnsi="Times New Roman" w:cs="Times New Roman"/>
          <w:color w:val="000000" w:themeColor="text1"/>
          <w:sz w:val="28"/>
          <w:szCs w:val="28"/>
        </w:rPr>
        <w:t xml:space="preserve"> получения  </w:t>
      </w:r>
      <w:r w:rsidR="0092268F">
        <w:rPr>
          <w:rFonts w:ascii="Times New Roman" w:hAnsi="Times New Roman" w:cs="Times New Roman"/>
          <w:color w:val="000000" w:themeColor="text1"/>
          <w:sz w:val="28"/>
          <w:szCs w:val="28"/>
        </w:rPr>
        <w:lastRenderedPageBreak/>
        <w:t>предусмотренных законодательством Российской Федерации выплат, поряд</w:t>
      </w:r>
      <w:r w:rsidR="00817647">
        <w:rPr>
          <w:rFonts w:ascii="Times New Roman" w:hAnsi="Times New Roman" w:cs="Times New Roman"/>
          <w:color w:val="000000" w:themeColor="text1"/>
          <w:sz w:val="28"/>
          <w:szCs w:val="28"/>
        </w:rPr>
        <w:t>о</w:t>
      </w:r>
      <w:r w:rsidR="0092268F">
        <w:rPr>
          <w:rFonts w:ascii="Times New Roman" w:hAnsi="Times New Roman" w:cs="Times New Roman"/>
          <w:color w:val="000000" w:themeColor="text1"/>
          <w:sz w:val="28"/>
          <w:szCs w:val="28"/>
        </w:rPr>
        <w:t>к  восстановления утраченных</w:t>
      </w:r>
      <w:proofErr w:type="gramEnd"/>
      <w:r w:rsidR="0092268F">
        <w:rPr>
          <w:rFonts w:ascii="Times New Roman" w:hAnsi="Times New Roman" w:cs="Times New Roman"/>
          <w:color w:val="000000" w:themeColor="text1"/>
          <w:sz w:val="28"/>
          <w:szCs w:val="28"/>
        </w:rPr>
        <w:t xml:space="preserve"> в результате чрезвычайных ситуаций документов.</w:t>
      </w:r>
    </w:p>
    <w:p w:rsidR="005F79BF" w:rsidRDefault="00C960A8"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r w:rsidR="0092268F">
        <w:rPr>
          <w:rFonts w:ascii="Times New Roman" w:hAnsi="Times New Roman" w:cs="Times New Roman"/>
          <w:color w:val="000000" w:themeColor="text1"/>
          <w:sz w:val="28"/>
          <w:szCs w:val="28"/>
        </w:rPr>
        <w:t xml:space="preserve">. Для дублирования сигналов оповещения населению </w:t>
      </w:r>
      <w:r w:rsidR="005F79BF">
        <w:rPr>
          <w:rFonts w:ascii="Times New Roman" w:hAnsi="Times New Roman" w:cs="Times New Roman"/>
          <w:color w:val="000000" w:themeColor="text1"/>
          <w:sz w:val="28"/>
          <w:szCs w:val="28"/>
        </w:rPr>
        <w:t>задействуются  объектовые системы оповещения, мобильные средства оповещения.</w:t>
      </w:r>
    </w:p>
    <w:p w:rsidR="00C960A8" w:rsidRDefault="00C960A8" w:rsidP="00C624E8">
      <w:pPr>
        <w:spacing w:after="0" w:line="240" w:lineRule="atLeast"/>
        <w:jc w:val="center"/>
        <w:rPr>
          <w:rFonts w:ascii="Times New Roman" w:hAnsi="Times New Roman" w:cs="Times New Roman"/>
          <w:color w:val="000000" w:themeColor="text1"/>
          <w:sz w:val="28"/>
          <w:szCs w:val="28"/>
        </w:rPr>
      </w:pPr>
    </w:p>
    <w:p w:rsidR="005F79BF" w:rsidRDefault="005F79BF" w:rsidP="00C624E8">
      <w:pPr>
        <w:spacing w:after="0" w:line="240" w:lineRule="atLeas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VIII</w:t>
      </w:r>
      <w:r>
        <w:rPr>
          <w:rFonts w:ascii="Times New Roman" w:hAnsi="Times New Roman" w:cs="Times New Roman"/>
          <w:color w:val="000000" w:themeColor="text1"/>
          <w:sz w:val="28"/>
          <w:szCs w:val="28"/>
        </w:rPr>
        <w:t>. Обязанности и руководство организацией</w:t>
      </w:r>
      <w:r w:rsidR="007F2EE2">
        <w:rPr>
          <w:rFonts w:ascii="Times New Roman" w:hAnsi="Times New Roman" w:cs="Times New Roman"/>
          <w:color w:val="000000" w:themeColor="text1"/>
          <w:sz w:val="28"/>
          <w:szCs w:val="28"/>
        </w:rPr>
        <w:t xml:space="preserve"> </w:t>
      </w:r>
      <w:r w:rsidR="00A40808">
        <w:rPr>
          <w:rFonts w:ascii="Times New Roman" w:hAnsi="Times New Roman" w:cs="Times New Roman"/>
          <w:color w:val="000000" w:themeColor="text1"/>
          <w:sz w:val="28"/>
          <w:szCs w:val="28"/>
        </w:rPr>
        <w:t>о</w:t>
      </w:r>
      <w:r w:rsidR="005E124C">
        <w:rPr>
          <w:rFonts w:ascii="Times New Roman" w:hAnsi="Times New Roman" w:cs="Times New Roman"/>
          <w:color w:val="000000" w:themeColor="text1"/>
          <w:sz w:val="28"/>
          <w:szCs w:val="28"/>
        </w:rPr>
        <w:t>повещения</w:t>
      </w:r>
    </w:p>
    <w:p w:rsidR="005E124C" w:rsidRDefault="005E124C" w:rsidP="00C624E8">
      <w:pPr>
        <w:spacing w:after="0" w:line="240" w:lineRule="atLeast"/>
        <w:jc w:val="center"/>
        <w:rPr>
          <w:rFonts w:ascii="Times New Roman" w:hAnsi="Times New Roman" w:cs="Times New Roman"/>
          <w:color w:val="000000" w:themeColor="text1"/>
          <w:sz w:val="28"/>
          <w:szCs w:val="28"/>
        </w:rPr>
      </w:pPr>
    </w:p>
    <w:p w:rsidR="00A40808" w:rsidRDefault="005F79BF"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C960A8">
        <w:rPr>
          <w:rFonts w:ascii="Times New Roman" w:hAnsi="Times New Roman" w:cs="Times New Roman"/>
          <w:color w:val="000000" w:themeColor="text1"/>
          <w:sz w:val="28"/>
          <w:szCs w:val="28"/>
        </w:rPr>
        <w:t>1.</w:t>
      </w:r>
      <w:r w:rsidR="00A40808">
        <w:rPr>
          <w:rFonts w:ascii="Times New Roman" w:hAnsi="Times New Roman" w:cs="Times New Roman"/>
          <w:color w:val="000000" w:themeColor="text1"/>
          <w:sz w:val="28"/>
          <w:szCs w:val="28"/>
        </w:rPr>
        <w:t xml:space="preserve"> </w:t>
      </w:r>
      <w:r w:rsidR="00C960A8">
        <w:rPr>
          <w:rFonts w:ascii="Times New Roman" w:hAnsi="Times New Roman" w:cs="Times New Roman"/>
          <w:color w:val="000000" w:themeColor="text1"/>
          <w:sz w:val="28"/>
          <w:szCs w:val="28"/>
        </w:rPr>
        <w:t xml:space="preserve">Отдел общественной безопасности администрации Еткульского муниципального района </w:t>
      </w:r>
      <w:r>
        <w:rPr>
          <w:rFonts w:ascii="Times New Roman" w:hAnsi="Times New Roman" w:cs="Times New Roman"/>
          <w:color w:val="000000" w:themeColor="text1"/>
          <w:sz w:val="28"/>
          <w:szCs w:val="28"/>
        </w:rPr>
        <w:t>разрабатывает тексты речевых сообщений для оповещения и информирования населения района и организует их запись; проводит  проверки систем оповещения, тренировки по передаче сигналов и информации оповещения.</w:t>
      </w:r>
    </w:p>
    <w:p w:rsidR="00A40808" w:rsidRDefault="005F79BF"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B7F37">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A4080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Общее руководство организацией управления оповещения и информирования при угрозе возникновения, возникновении и ликвидации последствий чрезвычайных ситуаций, а также об опасностях, возникающих при военных конфликтах или вследствие</w:t>
      </w:r>
      <w:r w:rsidR="0081663C">
        <w:rPr>
          <w:rFonts w:ascii="Times New Roman" w:hAnsi="Times New Roman" w:cs="Times New Roman"/>
          <w:color w:val="000000" w:themeColor="text1"/>
          <w:sz w:val="28"/>
          <w:szCs w:val="28"/>
        </w:rPr>
        <w:t xml:space="preserve"> этих конфликтов</w:t>
      </w:r>
      <w:r w:rsidR="00817647">
        <w:rPr>
          <w:rFonts w:ascii="Times New Roman" w:hAnsi="Times New Roman" w:cs="Times New Roman"/>
          <w:color w:val="000000" w:themeColor="text1"/>
          <w:sz w:val="28"/>
          <w:szCs w:val="28"/>
        </w:rPr>
        <w:t>,</w:t>
      </w:r>
      <w:r w:rsidR="0081663C">
        <w:rPr>
          <w:rFonts w:ascii="Times New Roman" w:hAnsi="Times New Roman" w:cs="Times New Roman"/>
          <w:color w:val="000000" w:themeColor="text1"/>
          <w:sz w:val="28"/>
          <w:szCs w:val="28"/>
        </w:rPr>
        <w:t xml:space="preserve"> осуществляется Главой Еткульского муниципального района. </w:t>
      </w:r>
    </w:p>
    <w:p w:rsidR="0081663C" w:rsidRDefault="0081663C" w:rsidP="00A40808">
      <w:pPr>
        <w:spacing w:after="0" w:line="240" w:lineRule="atLeast"/>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5B7F37">
        <w:rPr>
          <w:rFonts w:ascii="Times New Roman" w:hAnsi="Times New Roman" w:cs="Times New Roman"/>
          <w:color w:val="000000" w:themeColor="text1"/>
          <w:sz w:val="28"/>
          <w:szCs w:val="28"/>
        </w:rPr>
        <w:t xml:space="preserve">3. </w:t>
      </w:r>
      <w:r>
        <w:rPr>
          <w:rFonts w:ascii="Times New Roman" w:hAnsi="Times New Roman" w:cs="Times New Roman"/>
          <w:color w:val="000000" w:themeColor="text1"/>
          <w:sz w:val="28"/>
          <w:szCs w:val="28"/>
        </w:rPr>
        <w:t xml:space="preserve">Непосредственное руководство осуществляет отдел общественной безопасности администрации Еткульского муниципального района. </w:t>
      </w:r>
    </w:p>
    <w:p w:rsidR="005B7F37" w:rsidRDefault="005B7F37" w:rsidP="00C624E8">
      <w:pPr>
        <w:spacing w:after="0" w:line="240" w:lineRule="atLeast"/>
        <w:jc w:val="both"/>
        <w:rPr>
          <w:rFonts w:ascii="Times New Roman" w:hAnsi="Times New Roman" w:cs="Times New Roman"/>
          <w:color w:val="000000" w:themeColor="text1"/>
          <w:sz w:val="28"/>
          <w:szCs w:val="28"/>
        </w:rPr>
      </w:pPr>
    </w:p>
    <w:p w:rsidR="005F79BF" w:rsidRDefault="005F79BF" w:rsidP="00C624E8">
      <w:pPr>
        <w:spacing w:after="0" w:line="240" w:lineRule="atLeast"/>
        <w:jc w:val="both"/>
        <w:rPr>
          <w:rFonts w:ascii="Times New Roman" w:hAnsi="Times New Roman" w:cs="Times New Roman"/>
          <w:color w:val="000000" w:themeColor="text1"/>
          <w:sz w:val="28"/>
          <w:szCs w:val="28"/>
        </w:rPr>
      </w:pPr>
    </w:p>
    <w:p w:rsidR="00DA6AC1" w:rsidRDefault="00DA6AC1" w:rsidP="00C624E8">
      <w:pPr>
        <w:spacing w:after="0" w:line="240" w:lineRule="atLeast"/>
        <w:jc w:val="both"/>
        <w:rPr>
          <w:rFonts w:ascii="Times New Roman" w:hAnsi="Times New Roman" w:cs="Times New Roman"/>
          <w:color w:val="000000" w:themeColor="text1"/>
          <w:sz w:val="28"/>
          <w:szCs w:val="28"/>
        </w:rPr>
      </w:pPr>
    </w:p>
    <w:p w:rsidR="0081663C" w:rsidRDefault="0081663C"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7F2EE2" w:rsidRDefault="007F2EE2" w:rsidP="00C624E8">
      <w:pPr>
        <w:spacing w:after="0" w:line="240" w:lineRule="atLeast"/>
        <w:jc w:val="both"/>
        <w:rPr>
          <w:rFonts w:ascii="Times New Roman" w:hAnsi="Times New Roman" w:cs="Times New Roman"/>
          <w:color w:val="000000" w:themeColor="text1"/>
          <w:sz w:val="28"/>
          <w:szCs w:val="28"/>
        </w:rPr>
      </w:pPr>
    </w:p>
    <w:p w:rsidR="007F2EE2" w:rsidRDefault="007F2EE2" w:rsidP="00C624E8">
      <w:pPr>
        <w:spacing w:after="0" w:line="240" w:lineRule="atLeast"/>
        <w:jc w:val="both"/>
        <w:rPr>
          <w:rFonts w:ascii="Times New Roman" w:hAnsi="Times New Roman" w:cs="Times New Roman"/>
          <w:color w:val="000000" w:themeColor="text1"/>
          <w:sz w:val="28"/>
          <w:szCs w:val="28"/>
        </w:rPr>
      </w:pPr>
    </w:p>
    <w:p w:rsidR="00364EE6" w:rsidRDefault="00364EE6" w:rsidP="00C624E8">
      <w:pPr>
        <w:spacing w:after="0" w:line="240" w:lineRule="atLeast"/>
        <w:jc w:val="both"/>
        <w:rPr>
          <w:rFonts w:ascii="Times New Roman" w:hAnsi="Times New Roman" w:cs="Times New Roman"/>
          <w:color w:val="000000" w:themeColor="text1"/>
          <w:sz w:val="28"/>
          <w:szCs w:val="28"/>
        </w:rPr>
      </w:pPr>
    </w:p>
    <w:p w:rsidR="0081663C" w:rsidRDefault="0081663C" w:rsidP="00C624E8">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BD4656">
        <w:rPr>
          <w:rFonts w:ascii="Times New Roman" w:hAnsi="Times New Roman" w:cs="Times New Roman"/>
          <w:color w:val="000000" w:themeColor="text1"/>
          <w:sz w:val="28"/>
          <w:szCs w:val="28"/>
        </w:rPr>
        <w:t xml:space="preserve">                </w:t>
      </w:r>
      <w:r w:rsidR="00E84F78">
        <w:rPr>
          <w:rFonts w:ascii="Times New Roman" w:hAnsi="Times New Roman" w:cs="Times New Roman"/>
          <w:color w:val="000000" w:themeColor="text1"/>
          <w:sz w:val="28"/>
          <w:szCs w:val="28"/>
        </w:rPr>
        <w:t xml:space="preserve"> </w:t>
      </w:r>
      <w:r w:rsidR="00BD465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Приложение </w:t>
      </w:r>
    </w:p>
    <w:p w:rsidR="0081663C" w:rsidRDefault="0081663C" w:rsidP="00C624E8">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к Положению о системе  оповещения</w:t>
      </w:r>
    </w:p>
    <w:p w:rsidR="00EA2CA8" w:rsidRDefault="0081663C" w:rsidP="00C624E8">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D4656">
        <w:rPr>
          <w:rFonts w:ascii="Times New Roman" w:hAnsi="Times New Roman" w:cs="Times New Roman"/>
          <w:color w:val="000000" w:themeColor="text1"/>
          <w:sz w:val="28"/>
          <w:szCs w:val="28"/>
        </w:rPr>
        <w:t xml:space="preserve">    </w:t>
      </w:r>
      <w:r w:rsidR="00EA2CA8">
        <w:rPr>
          <w:rFonts w:ascii="Times New Roman" w:hAnsi="Times New Roman" w:cs="Times New Roman"/>
          <w:color w:val="000000" w:themeColor="text1"/>
          <w:sz w:val="28"/>
          <w:szCs w:val="28"/>
        </w:rPr>
        <w:t xml:space="preserve">и информирования </w:t>
      </w:r>
      <w:r w:rsidR="006920B2">
        <w:rPr>
          <w:rFonts w:ascii="Times New Roman" w:hAnsi="Times New Roman" w:cs="Times New Roman"/>
          <w:color w:val="000000" w:themeColor="text1"/>
          <w:sz w:val="28"/>
          <w:szCs w:val="28"/>
        </w:rPr>
        <w:t>н</w:t>
      </w:r>
      <w:r>
        <w:rPr>
          <w:rFonts w:ascii="Times New Roman" w:hAnsi="Times New Roman" w:cs="Times New Roman"/>
          <w:color w:val="000000" w:themeColor="text1"/>
          <w:sz w:val="28"/>
          <w:szCs w:val="28"/>
        </w:rPr>
        <w:t xml:space="preserve">аселения </w:t>
      </w:r>
      <w:proofErr w:type="gramStart"/>
      <w:r w:rsidR="00EA2CA8">
        <w:rPr>
          <w:rFonts w:ascii="Times New Roman" w:hAnsi="Times New Roman" w:cs="Times New Roman"/>
          <w:color w:val="000000" w:themeColor="text1"/>
          <w:sz w:val="28"/>
          <w:szCs w:val="28"/>
        </w:rPr>
        <w:t>на</w:t>
      </w:r>
      <w:proofErr w:type="gramEnd"/>
      <w:r w:rsidR="00EA2CA8">
        <w:rPr>
          <w:rFonts w:ascii="Times New Roman" w:hAnsi="Times New Roman" w:cs="Times New Roman"/>
          <w:color w:val="000000" w:themeColor="text1"/>
          <w:sz w:val="28"/>
          <w:szCs w:val="28"/>
        </w:rPr>
        <w:t xml:space="preserve">  </w:t>
      </w:r>
    </w:p>
    <w:p w:rsidR="005816AA" w:rsidRDefault="00EA2CA8" w:rsidP="005816AA">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территории  Еткульского </w:t>
      </w:r>
    </w:p>
    <w:p w:rsidR="005816AA" w:rsidRDefault="005816AA" w:rsidP="005816AA">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муниципального района  </w:t>
      </w:r>
    </w:p>
    <w:p w:rsidR="00FA47A4" w:rsidRDefault="005816AA" w:rsidP="005816AA">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364EE6" w:rsidRDefault="00364EE6" w:rsidP="00364EE6">
      <w:pPr>
        <w:spacing w:after="0" w:line="240" w:lineRule="atLeast"/>
        <w:jc w:val="center"/>
        <w:rPr>
          <w:rFonts w:ascii="Times New Roman" w:hAnsi="Times New Roman" w:cs="Times New Roman"/>
          <w:color w:val="000000" w:themeColor="text1"/>
          <w:sz w:val="28"/>
          <w:szCs w:val="28"/>
        </w:rPr>
      </w:pPr>
    </w:p>
    <w:p w:rsidR="0081663C" w:rsidRPr="00DA16F3" w:rsidRDefault="0081663C" w:rsidP="00C624E8">
      <w:pPr>
        <w:spacing w:after="0" w:line="240" w:lineRule="auto"/>
        <w:jc w:val="center"/>
        <w:rPr>
          <w:rFonts w:ascii="Times New Roman" w:hAnsi="Times New Roman"/>
          <w:b/>
          <w:color w:val="000000" w:themeColor="text1"/>
          <w:sz w:val="28"/>
          <w:szCs w:val="28"/>
        </w:rPr>
      </w:pPr>
      <w:r w:rsidRPr="00E7062C">
        <w:rPr>
          <w:rFonts w:ascii="Times New Roman" w:hAnsi="Times New Roman"/>
          <w:b/>
          <w:color w:val="000000" w:themeColor="text1"/>
          <w:sz w:val="28"/>
          <w:szCs w:val="28"/>
        </w:rPr>
        <w:t>Требования</w:t>
      </w:r>
    </w:p>
    <w:p w:rsidR="0081663C" w:rsidRPr="00DA16F3" w:rsidRDefault="0081663C" w:rsidP="00C624E8">
      <w:pPr>
        <w:spacing w:after="0" w:line="240" w:lineRule="auto"/>
        <w:jc w:val="center"/>
        <w:rPr>
          <w:rFonts w:ascii="Times New Roman" w:hAnsi="Times New Roman"/>
          <w:b/>
          <w:color w:val="000000" w:themeColor="text1"/>
          <w:sz w:val="28"/>
          <w:szCs w:val="28"/>
        </w:rPr>
      </w:pPr>
      <w:r w:rsidRPr="00DA16F3">
        <w:rPr>
          <w:rFonts w:ascii="Times New Roman" w:hAnsi="Times New Roman"/>
          <w:b/>
          <w:color w:val="000000" w:themeColor="text1"/>
          <w:sz w:val="28"/>
          <w:szCs w:val="28"/>
        </w:rPr>
        <w:t>к систем</w:t>
      </w:r>
      <w:r>
        <w:rPr>
          <w:rFonts w:ascii="Times New Roman" w:hAnsi="Times New Roman"/>
          <w:b/>
          <w:color w:val="000000" w:themeColor="text1"/>
          <w:sz w:val="28"/>
          <w:szCs w:val="28"/>
        </w:rPr>
        <w:t>е</w:t>
      </w:r>
      <w:r w:rsidRPr="00DA16F3">
        <w:rPr>
          <w:rFonts w:ascii="Times New Roman" w:hAnsi="Times New Roman"/>
          <w:b/>
          <w:color w:val="000000" w:themeColor="text1"/>
          <w:sz w:val="28"/>
          <w:szCs w:val="28"/>
        </w:rPr>
        <w:t xml:space="preserve"> оповещения населения, в том числе </w:t>
      </w:r>
    </w:p>
    <w:p w:rsidR="0081663C" w:rsidRDefault="0081663C" w:rsidP="00C624E8">
      <w:pPr>
        <w:spacing w:after="0" w:line="240" w:lineRule="auto"/>
        <w:jc w:val="center"/>
        <w:rPr>
          <w:rFonts w:ascii="Times New Roman" w:hAnsi="Times New Roman"/>
          <w:b/>
          <w:color w:val="000000" w:themeColor="text1"/>
          <w:sz w:val="28"/>
          <w:szCs w:val="28"/>
        </w:rPr>
      </w:pPr>
      <w:r w:rsidRPr="00DA16F3">
        <w:rPr>
          <w:rFonts w:ascii="Times New Roman" w:hAnsi="Times New Roman"/>
          <w:b/>
          <w:color w:val="000000" w:themeColor="text1"/>
          <w:sz w:val="28"/>
          <w:szCs w:val="28"/>
        </w:rPr>
        <w:t>к комплексной системе экстренного оповещения населения</w:t>
      </w:r>
    </w:p>
    <w:p w:rsidR="0081663C" w:rsidRPr="00DA16F3" w:rsidRDefault="0081663C" w:rsidP="00C624E8">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rPr>
        <w:t>Еткульского муниципального района</w:t>
      </w:r>
    </w:p>
    <w:p w:rsidR="0081663C" w:rsidRPr="00DA16F3" w:rsidRDefault="0081663C" w:rsidP="00C624E8">
      <w:pPr>
        <w:spacing w:after="0" w:line="240" w:lineRule="auto"/>
        <w:jc w:val="center"/>
        <w:rPr>
          <w:rFonts w:ascii="Times New Roman" w:hAnsi="Times New Roman"/>
          <w:b/>
          <w:color w:val="000000" w:themeColor="text1"/>
          <w:sz w:val="28"/>
          <w:szCs w:val="28"/>
        </w:rPr>
      </w:pPr>
    </w:p>
    <w:p w:rsidR="0081663C" w:rsidRPr="00DA16F3" w:rsidRDefault="0081663C" w:rsidP="00C624E8">
      <w:pPr>
        <w:pStyle w:val="a7"/>
        <w:spacing w:after="0" w:line="240" w:lineRule="auto"/>
        <w:ind w:left="0"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1. Требования к функциям, выполняемым системой оповещения населения: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прием сигналов оповещения и экстренной информации от систем оповещения населения вышестоящего уровня;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включение не менее чем с </w:t>
      </w:r>
      <w:r>
        <w:rPr>
          <w:rFonts w:ascii="Times New Roman" w:hAnsi="Times New Roman"/>
          <w:color w:val="000000" w:themeColor="text1"/>
          <w:sz w:val="28"/>
          <w:szCs w:val="28"/>
        </w:rPr>
        <w:t>одного</w:t>
      </w:r>
      <w:r w:rsidR="0081663C" w:rsidRPr="00DA16F3">
        <w:rPr>
          <w:rFonts w:ascii="Times New Roman" w:hAnsi="Times New Roman"/>
          <w:color w:val="000000" w:themeColor="text1"/>
          <w:sz w:val="28"/>
          <w:szCs w:val="28"/>
        </w:rPr>
        <w:t xml:space="preserve"> пункт</w:t>
      </w:r>
      <w:r>
        <w:rPr>
          <w:rFonts w:ascii="Times New Roman" w:hAnsi="Times New Roman"/>
          <w:color w:val="000000" w:themeColor="text1"/>
          <w:sz w:val="28"/>
          <w:szCs w:val="28"/>
        </w:rPr>
        <w:t>а</w:t>
      </w:r>
      <w:r w:rsidR="0081663C" w:rsidRPr="00DA16F3">
        <w:rPr>
          <w:rFonts w:ascii="Times New Roman" w:hAnsi="Times New Roman"/>
          <w:color w:val="000000" w:themeColor="text1"/>
          <w:sz w:val="28"/>
          <w:szCs w:val="28"/>
        </w:rPr>
        <w:t xml:space="preserve"> управления ГО и РСЧС для </w:t>
      </w:r>
      <w:r>
        <w:rPr>
          <w:rFonts w:ascii="Times New Roman" w:hAnsi="Times New Roman"/>
          <w:color w:val="000000" w:themeColor="text1"/>
          <w:sz w:val="28"/>
          <w:szCs w:val="28"/>
        </w:rPr>
        <w:t>муниципальной</w:t>
      </w:r>
      <w:r w:rsidR="0081663C" w:rsidRPr="00DA16F3">
        <w:rPr>
          <w:rFonts w:ascii="Times New Roman" w:hAnsi="Times New Roman"/>
          <w:color w:val="000000" w:themeColor="text1"/>
          <w:sz w:val="28"/>
          <w:szCs w:val="28"/>
        </w:rPr>
        <w:t xml:space="preserve"> систем</w:t>
      </w:r>
      <w:r>
        <w:rPr>
          <w:rFonts w:ascii="Times New Roman" w:hAnsi="Times New Roman"/>
          <w:color w:val="000000" w:themeColor="text1"/>
          <w:sz w:val="28"/>
          <w:szCs w:val="28"/>
        </w:rPr>
        <w:t>ы</w:t>
      </w:r>
      <w:r w:rsidR="0081663C" w:rsidRPr="00DA16F3">
        <w:rPr>
          <w:rFonts w:ascii="Times New Roman" w:hAnsi="Times New Roman"/>
          <w:color w:val="000000" w:themeColor="text1"/>
          <w:sz w:val="28"/>
          <w:szCs w:val="28"/>
        </w:rPr>
        <w:t xml:space="preserve"> оповещения;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взаимное автоматическое (автоматизированное) уведомление ГО и РСЧС одного уровня о задействовании системы оповещения населения;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автономное (децентрализованное) управление муниципальн</w:t>
      </w:r>
      <w:r>
        <w:rPr>
          <w:rFonts w:ascii="Times New Roman" w:hAnsi="Times New Roman"/>
          <w:color w:val="000000" w:themeColor="text1"/>
          <w:sz w:val="28"/>
          <w:szCs w:val="28"/>
        </w:rPr>
        <w:t>ой</w:t>
      </w:r>
      <w:r w:rsidR="0081663C" w:rsidRPr="00DA16F3">
        <w:rPr>
          <w:rFonts w:ascii="Times New Roman" w:hAnsi="Times New Roman"/>
          <w:color w:val="000000" w:themeColor="text1"/>
          <w:sz w:val="28"/>
          <w:szCs w:val="28"/>
        </w:rPr>
        <w:t xml:space="preserve"> систем</w:t>
      </w:r>
      <w:r>
        <w:rPr>
          <w:rFonts w:ascii="Times New Roman" w:hAnsi="Times New Roman"/>
          <w:color w:val="000000" w:themeColor="text1"/>
          <w:sz w:val="28"/>
          <w:szCs w:val="28"/>
        </w:rPr>
        <w:t>ой</w:t>
      </w:r>
      <w:r w:rsidR="0081663C" w:rsidRPr="00DA16F3">
        <w:rPr>
          <w:rFonts w:ascii="Times New Roman" w:hAnsi="Times New Roman"/>
          <w:color w:val="000000" w:themeColor="text1"/>
          <w:sz w:val="28"/>
          <w:szCs w:val="28"/>
        </w:rPr>
        <w:t xml:space="preserve"> оповещения и КСЭОН;</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автоматический, автоматизированный и ручной режимы запуска системы оповещения населения;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обмен информацией </w:t>
      </w:r>
      <w:proofErr w:type="gramStart"/>
      <w:r w:rsidR="0081663C" w:rsidRPr="00DA16F3">
        <w:rPr>
          <w:rFonts w:ascii="Times New Roman" w:hAnsi="Times New Roman"/>
          <w:color w:val="000000" w:themeColor="text1"/>
          <w:sz w:val="28"/>
          <w:szCs w:val="28"/>
        </w:rPr>
        <w:t>со</w:t>
      </w:r>
      <w:proofErr w:type="gramEnd"/>
      <w:r w:rsidR="0081663C" w:rsidRPr="00DA16F3">
        <w:rPr>
          <w:rFonts w:ascii="Times New Roman" w:hAnsi="Times New Roman"/>
          <w:color w:val="000000" w:themeColor="text1"/>
          <w:sz w:val="28"/>
          <w:szCs w:val="28"/>
        </w:rPr>
        <w:t xml:space="preserve"> взаимодействующими системами, в том числе мониторинга природных и техногенных чрезвычайных ситуаций </w:t>
      </w:r>
      <w:r w:rsidR="0081663C" w:rsidRPr="00DA16F3">
        <w:rPr>
          <w:rFonts w:ascii="Times New Roman" w:hAnsi="Times New Roman"/>
          <w:color w:val="000000" w:themeColor="text1"/>
          <w:sz w:val="28"/>
          <w:szCs w:val="28"/>
        </w:rPr>
        <w:br/>
        <w:t>в автоматическом, автоматизированном и ручном режимах;</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подготовка и хранение аудио-, аудиовизуальных и буквенно-цифровых сообщений, программ оповещения, вариантов (сценариев) и режимов запуска систем</w:t>
      </w:r>
      <w:r>
        <w:rPr>
          <w:rFonts w:ascii="Times New Roman" w:hAnsi="Times New Roman"/>
          <w:color w:val="000000" w:themeColor="text1"/>
          <w:sz w:val="28"/>
          <w:szCs w:val="28"/>
        </w:rPr>
        <w:t>ы</w:t>
      </w:r>
      <w:r w:rsidR="0081663C" w:rsidRPr="00DA16F3">
        <w:rPr>
          <w:rFonts w:ascii="Times New Roman" w:hAnsi="Times New Roman"/>
          <w:color w:val="000000" w:themeColor="text1"/>
          <w:sz w:val="28"/>
          <w:szCs w:val="28"/>
        </w:rPr>
        <w:t xml:space="preserve"> оповещения населения и технических средств оповещения;</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формирование, передача сигналов оповещения и экстренной информации, аудио-, аудиовизуальных и буквенно-цифровых сообщений;</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передача и сбор автоматических и ручных подтверждений о приеме сигнала оповещения и экстренной информации;</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двухсторонний обмен аудио-, аудиовизуальными и буквенно-цифровыми сообщениями;</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установка вида сигнала (оповещения, управления, другой) и типа сигнала (основной, проверочный);</w:t>
      </w:r>
      <w:proofErr w:type="gramEnd"/>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оперативный ввод сигнала оповещения и экстренной информации </w:t>
      </w:r>
      <w:r w:rsidR="0081663C" w:rsidRPr="00DA16F3">
        <w:rPr>
          <w:rFonts w:ascii="Times New Roman" w:hAnsi="Times New Roman"/>
          <w:color w:val="000000" w:themeColor="text1"/>
          <w:sz w:val="28"/>
          <w:szCs w:val="28"/>
        </w:rPr>
        <w:br/>
        <w:t>или редактирование ранее записанного сигнала оповещения и экстренной информации;</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приостановка или отмена выполнения сеанса (сценария) оповещения </w:t>
      </w:r>
      <w:r w:rsidR="0081663C" w:rsidRPr="00DA16F3">
        <w:rPr>
          <w:rFonts w:ascii="Times New Roman" w:hAnsi="Times New Roman"/>
          <w:color w:val="000000" w:themeColor="text1"/>
          <w:sz w:val="28"/>
          <w:szCs w:val="28"/>
        </w:rPr>
        <w:br/>
        <w:t>по команде;</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контроль и визуализация хода оповещения в реальном времени </w:t>
      </w:r>
      <w:r w:rsidR="0081663C" w:rsidRPr="00DA16F3">
        <w:rPr>
          <w:rFonts w:ascii="Times New Roman" w:hAnsi="Times New Roman"/>
          <w:color w:val="000000" w:themeColor="text1"/>
          <w:sz w:val="28"/>
          <w:szCs w:val="28"/>
        </w:rPr>
        <w:br/>
        <w:t xml:space="preserve">с отображением списка оповещаемых объектов, типа сигнала оповещения, </w:t>
      </w:r>
      <w:r w:rsidR="0081663C" w:rsidRPr="00DA16F3">
        <w:rPr>
          <w:rFonts w:ascii="Times New Roman" w:hAnsi="Times New Roman"/>
          <w:color w:val="000000" w:themeColor="text1"/>
          <w:sz w:val="28"/>
          <w:szCs w:val="28"/>
        </w:rPr>
        <w:lastRenderedPageBreak/>
        <w:t>состояния оповещения, результирующего времени оповещения для каждого объекта, а также каналов, по которым проведено оповещение;</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приоритет передачи сигналов оповещения вышестоящего уровня </w:t>
      </w:r>
      <w:r w:rsidR="0081663C" w:rsidRPr="00DA16F3">
        <w:rPr>
          <w:rFonts w:ascii="Times New Roman" w:hAnsi="Times New Roman"/>
          <w:color w:val="000000" w:themeColor="text1"/>
          <w:sz w:val="28"/>
          <w:szCs w:val="28"/>
        </w:rPr>
        <w:br/>
        <w:t xml:space="preserve">по отношению </w:t>
      </w:r>
      <w:proofErr w:type="gramStart"/>
      <w:r w:rsidR="0081663C" w:rsidRPr="00DA16F3">
        <w:rPr>
          <w:rFonts w:ascii="Times New Roman" w:hAnsi="Times New Roman"/>
          <w:color w:val="000000" w:themeColor="text1"/>
          <w:sz w:val="28"/>
          <w:szCs w:val="28"/>
        </w:rPr>
        <w:t>к</w:t>
      </w:r>
      <w:proofErr w:type="gramEnd"/>
      <w:r w:rsidR="0081663C" w:rsidRPr="00DA16F3">
        <w:rPr>
          <w:rFonts w:ascii="Times New Roman" w:hAnsi="Times New Roman"/>
          <w:color w:val="000000" w:themeColor="text1"/>
          <w:sz w:val="28"/>
          <w:szCs w:val="28"/>
        </w:rPr>
        <w:t xml:space="preserve"> нижестоящему;</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контроль и визуализация состояния технических средств оповещения </w:t>
      </w:r>
      <w:r w:rsidR="0081663C" w:rsidRPr="00DA16F3">
        <w:rPr>
          <w:rFonts w:ascii="Times New Roman" w:hAnsi="Times New Roman"/>
          <w:color w:val="000000" w:themeColor="text1"/>
          <w:sz w:val="28"/>
          <w:szCs w:val="28"/>
        </w:rPr>
        <w:br/>
        <w:t>и каналов связи;</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защита от несанкционированного доступа;</w:t>
      </w:r>
    </w:p>
    <w:p w:rsidR="0081663C" w:rsidRPr="00DA16F3" w:rsidRDefault="00DB231A" w:rsidP="00C624E8">
      <w:pPr>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w:t>
      </w:r>
      <w:r w:rsidR="0081663C" w:rsidRPr="00DA16F3">
        <w:rPr>
          <w:rFonts w:ascii="Times New Roman" w:hAnsi="Times New Roman"/>
          <w:color w:val="000000" w:themeColor="text1"/>
          <w:sz w:val="28"/>
          <w:szCs w:val="28"/>
        </w:rPr>
        <w:t xml:space="preserve"> документирование выполнения техническими средствами оповещения действий (процессов, функций, алгоритмов) в ходе оповещения населения (проверки системы оповещения населения) на бумажном и электронном </w:t>
      </w:r>
      <w:r w:rsidR="0081663C" w:rsidRPr="00DA16F3">
        <w:rPr>
          <w:rFonts w:ascii="Times New Roman" w:hAnsi="Times New Roman"/>
          <w:color w:val="000000" w:themeColor="text1"/>
          <w:sz w:val="28"/>
          <w:szCs w:val="28"/>
        </w:rPr>
        <w:br/>
        <w:t>(USB-накопитель, жесткий диск, оптический диск) носителях.</w:t>
      </w:r>
      <w:proofErr w:type="gramEnd"/>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Порядок хранения информации документирования определяется положени</w:t>
      </w:r>
      <w:r w:rsidR="00DB231A">
        <w:rPr>
          <w:rFonts w:ascii="Times New Roman" w:hAnsi="Times New Roman"/>
          <w:color w:val="000000" w:themeColor="text1"/>
          <w:sz w:val="28"/>
          <w:szCs w:val="28"/>
        </w:rPr>
        <w:t>е</w:t>
      </w:r>
      <w:r w:rsidRPr="00DA16F3">
        <w:rPr>
          <w:rFonts w:ascii="Times New Roman" w:hAnsi="Times New Roman"/>
          <w:color w:val="000000" w:themeColor="text1"/>
          <w:sz w:val="28"/>
          <w:szCs w:val="28"/>
        </w:rPr>
        <w:t>м о региональных, муниципальных и локальных системах оповещения. Срок хранения информации документирования составляет не менее трёх лет. Формат сохраняемой информации документирования определяется применяемыми в системе оповещения населения техническими средствами оповещения.</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proofErr w:type="gramStart"/>
      <w:r w:rsidRPr="00DA16F3">
        <w:rPr>
          <w:rFonts w:ascii="Times New Roman" w:hAnsi="Times New Roman"/>
          <w:color w:val="000000" w:themeColor="text1"/>
          <w:sz w:val="28"/>
          <w:szCs w:val="28"/>
        </w:rPr>
        <w:t>Технические средства оповещения транспортной инфраструктуры и транспортных средств должны соответствовать требованиям к функциональным свойствам технических средств обеспечения безопасности и правилам обязательной сертификации технических средств обеспечения транспортной безопасности, утвержденным постановлением Правительства Российской Федерации от 26 сентября 2016 г.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roofErr w:type="gramEnd"/>
    </w:p>
    <w:p w:rsidR="0081663C" w:rsidRPr="00DA16F3" w:rsidRDefault="0081663C" w:rsidP="00C624E8">
      <w:pPr>
        <w:spacing w:after="0" w:line="240" w:lineRule="auto"/>
        <w:ind w:firstLine="709"/>
        <w:rPr>
          <w:rFonts w:ascii="Times New Roman" w:hAnsi="Times New Roman"/>
          <w:color w:val="000000" w:themeColor="text1"/>
          <w:sz w:val="28"/>
          <w:szCs w:val="28"/>
        </w:rPr>
      </w:pPr>
      <w:r w:rsidRPr="00DA16F3">
        <w:rPr>
          <w:rFonts w:ascii="Times New Roman" w:hAnsi="Times New Roman"/>
          <w:color w:val="000000" w:themeColor="text1"/>
          <w:sz w:val="28"/>
          <w:szCs w:val="28"/>
        </w:rPr>
        <w:t>2. Требования к показателям назначения:</w:t>
      </w:r>
    </w:p>
    <w:p w:rsidR="0081663C" w:rsidRPr="00DA16F3" w:rsidRDefault="0081663C" w:rsidP="00C624E8">
      <w:pPr>
        <w:pStyle w:val="2"/>
        <w:ind w:firstLine="709"/>
        <w:rPr>
          <w:color w:val="000000" w:themeColor="text1"/>
          <w:szCs w:val="28"/>
        </w:rPr>
      </w:pPr>
      <w:r w:rsidRPr="00DA16F3">
        <w:rPr>
          <w:color w:val="000000" w:themeColor="text1"/>
          <w:szCs w:val="28"/>
        </w:rPr>
        <w:t xml:space="preserve">а) время доведения сигнала и экстренной информации до населения </w:t>
      </w:r>
      <w:r w:rsidRPr="00DA16F3">
        <w:rPr>
          <w:color w:val="000000" w:themeColor="text1"/>
          <w:szCs w:val="28"/>
        </w:rPr>
        <w:br/>
        <w:t>в автоматизированном режиме функционирования не должно превышать 5 мин.;</w:t>
      </w:r>
    </w:p>
    <w:p w:rsidR="0081663C" w:rsidRPr="00DA16F3" w:rsidRDefault="0081663C" w:rsidP="00C624E8">
      <w:pPr>
        <w:pStyle w:val="2"/>
        <w:ind w:firstLine="709"/>
        <w:rPr>
          <w:color w:val="000000" w:themeColor="text1"/>
          <w:szCs w:val="28"/>
        </w:rPr>
      </w:pPr>
      <w:r w:rsidRPr="00DA16F3">
        <w:rPr>
          <w:color w:val="000000" w:themeColor="text1"/>
          <w:szCs w:val="28"/>
        </w:rPr>
        <w:t>б) при автоматическом режиме функционирования время прохождения сигналов оповещения и экстренной информации:</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на муниципальном уровне – не более 8 сек.;</w:t>
      </w:r>
    </w:p>
    <w:p w:rsidR="0081663C" w:rsidRPr="00DA16F3" w:rsidRDefault="0081663C" w:rsidP="00C624E8">
      <w:pPr>
        <w:pStyle w:val="ConsPlusNormal"/>
        <w:tabs>
          <w:tab w:val="left" w:pos="142"/>
        </w:tabs>
        <w:ind w:firstLine="709"/>
        <w:rPr>
          <w:rFonts w:ascii="Times New Roman" w:hAnsi="Times New Roman" w:cs="Times New Roman"/>
          <w:color w:val="000000" w:themeColor="text1"/>
          <w:sz w:val="28"/>
          <w:szCs w:val="28"/>
        </w:rPr>
      </w:pPr>
      <w:r w:rsidRPr="00DA16F3">
        <w:rPr>
          <w:rFonts w:ascii="Times New Roman" w:hAnsi="Times New Roman" w:cs="Times New Roman"/>
          <w:color w:val="000000" w:themeColor="text1"/>
          <w:sz w:val="28"/>
          <w:szCs w:val="28"/>
        </w:rPr>
        <w:t xml:space="preserve">в) включение электрических, электронных сирен и мощных акустических систем для передачи сигнала оповещения «ВНИМАНИЕ ВСЕМ!» должно сопровождаться их звучанием изменяющихся тональности (от 300 до 600 Гц) </w:t>
      </w:r>
      <w:r w:rsidR="00DB231A">
        <w:rPr>
          <w:rFonts w:ascii="Times New Roman" w:hAnsi="Times New Roman" w:cs="Times New Roman"/>
          <w:color w:val="000000" w:themeColor="text1"/>
          <w:sz w:val="28"/>
          <w:szCs w:val="28"/>
        </w:rPr>
        <w:t xml:space="preserve"> и амплитуды звучания </w:t>
      </w:r>
      <w:r w:rsidRPr="00DA16F3">
        <w:rPr>
          <w:rFonts w:ascii="Times New Roman" w:hAnsi="Times New Roman" w:cs="Times New Roman"/>
          <w:color w:val="000000" w:themeColor="text1"/>
          <w:sz w:val="28"/>
          <w:szCs w:val="28"/>
        </w:rPr>
        <w:t>(от минимума до максимума)</w:t>
      </w:r>
      <w:r w:rsidR="00DB231A">
        <w:rPr>
          <w:rFonts w:ascii="Times New Roman" w:hAnsi="Times New Roman" w:cs="Times New Roman"/>
          <w:color w:val="000000" w:themeColor="text1"/>
          <w:sz w:val="28"/>
          <w:szCs w:val="28"/>
        </w:rPr>
        <w:t>;</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г) диагностирование состояния технических средств оповещения в системе оповещения населения, в том числе каналов управления, должно обеспечиваться:</w:t>
      </w:r>
    </w:p>
    <w:p w:rsidR="0081663C" w:rsidRPr="00DA16F3" w:rsidRDefault="00D36AC0" w:rsidP="00C624E8">
      <w:pPr>
        <w:pStyle w:val="aa"/>
        <w:ind w:firstLine="709"/>
        <w:rPr>
          <w:rFonts w:ascii="Times New Roman" w:hAnsi="Times New Roman"/>
          <w:color w:val="000000" w:themeColor="text1"/>
          <w:szCs w:val="28"/>
        </w:rPr>
      </w:pPr>
      <w:r>
        <w:rPr>
          <w:rFonts w:ascii="Times New Roman" w:hAnsi="Times New Roman"/>
          <w:color w:val="000000" w:themeColor="text1"/>
          <w:szCs w:val="28"/>
        </w:rPr>
        <w:t xml:space="preserve">- </w:t>
      </w:r>
      <w:r w:rsidR="0081663C" w:rsidRPr="00DA16F3">
        <w:rPr>
          <w:rFonts w:ascii="Times New Roman" w:hAnsi="Times New Roman"/>
          <w:color w:val="000000" w:themeColor="text1"/>
          <w:szCs w:val="28"/>
        </w:rPr>
        <w:t>автоматическим контролем состояния с использованием встроенных программно-аппаратных средств – не реже одного раза в 30 мин.;</w:t>
      </w:r>
    </w:p>
    <w:p w:rsidR="0081663C" w:rsidRPr="00DA16F3" w:rsidRDefault="00D36AC0" w:rsidP="00C624E8">
      <w:pPr>
        <w:pStyle w:val="a8"/>
        <w:tabs>
          <w:tab w:val="num" w:pos="1515"/>
        </w:tabs>
        <w:ind w:firstLine="709"/>
        <w:jc w:val="both"/>
        <w:rPr>
          <w:color w:val="000000" w:themeColor="text1"/>
          <w:szCs w:val="28"/>
        </w:rPr>
      </w:pPr>
      <w:r>
        <w:rPr>
          <w:color w:val="000000" w:themeColor="text1"/>
          <w:szCs w:val="28"/>
        </w:rPr>
        <w:t xml:space="preserve">- </w:t>
      </w:r>
      <w:r w:rsidR="0081663C" w:rsidRPr="00DA16F3">
        <w:rPr>
          <w:color w:val="000000" w:themeColor="text1"/>
          <w:szCs w:val="28"/>
        </w:rPr>
        <w:t xml:space="preserve">передачей контрольных (тестовых) сообщений как </w:t>
      </w:r>
      <w:proofErr w:type="spellStart"/>
      <w:r w:rsidR="0081663C" w:rsidRPr="00DA16F3">
        <w:rPr>
          <w:color w:val="000000" w:themeColor="text1"/>
          <w:szCs w:val="28"/>
        </w:rPr>
        <w:t>циркулярно</w:t>
      </w:r>
      <w:proofErr w:type="spellEnd"/>
      <w:r w:rsidR="0081663C" w:rsidRPr="00DA16F3">
        <w:rPr>
          <w:color w:val="000000" w:themeColor="text1"/>
          <w:szCs w:val="28"/>
        </w:rPr>
        <w:t xml:space="preserve"> по всей системе оповещения населения, так и выборочно, по установленному графику, </w:t>
      </w:r>
      <w:r w:rsidR="0081663C" w:rsidRPr="00DA16F3">
        <w:rPr>
          <w:color w:val="000000" w:themeColor="text1"/>
          <w:szCs w:val="28"/>
        </w:rPr>
        <w:br/>
        <w:t>но не реже одного раза в сутки.</w:t>
      </w:r>
    </w:p>
    <w:p w:rsidR="0081663C" w:rsidRPr="00DA16F3" w:rsidRDefault="0081663C" w:rsidP="00C624E8">
      <w:pPr>
        <w:spacing w:after="0" w:line="240" w:lineRule="auto"/>
        <w:ind w:firstLine="709"/>
        <w:rPr>
          <w:rFonts w:ascii="Times New Roman" w:hAnsi="Times New Roman"/>
          <w:color w:val="000000" w:themeColor="text1"/>
          <w:sz w:val="28"/>
          <w:szCs w:val="28"/>
        </w:rPr>
      </w:pPr>
      <w:r w:rsidRPr="00DA16F3">
        <w:rPr>
          <w:rFonts w:ascii="Times New Roman" w:hAnsi="Times New Roman"/>
          <w:color w:val="000000" w:themeColor="text1"/>
          <w:sz w:val="28"/>
          <w:szCs w:val="28"/>
        </w:rPr>
        <w:lastRenderedPageBreak/>
        <w:t>3. Требования к показателям надежности</w:t>
      </w:r>
      <w:r w:rsidR="00471B0F">
        <w:rPr>
          <w:rFonts w:ascii="Times New Roman" w:hAnsi="Times New Roman"/>
          <w:color w:val="000000" w:themeColor="text1"/>
          <w:sz w:val="28"/>
          <w:szCs w:val="28"/>
        </w:rPr>
        <w:t xml:space="preserve"> </w:t>
      </w:r>
      <w:r w:rsidRPr="00DA16F3">
        <w:rPr>
          <w:rFonts w:ascii="Times New Roman" w:hAnsi="Times New Roman"/>
          <w:color w:val="000000" w:themeColor="text1"/>
          <w:sz w:val="28"/>
          <w:szCs w:val="28"/>
        </w:rPr>
        <w:t xml:space="preserve"> и </w:t>
      </w:r>
      <w:r w:rsidR="00471B0F">
        <w:rPr>
          <w:rFonts w:ascii="Times New Roman" w:hAnsi="Times New Roman"/>
          <w:color w:val="000000" w:themeColor="text1"/>
          <w:sz w:val="28"/>
          <w:szCs w:val="28"/>
        </w:rPr>
        <w:t xml:space="preserve"> </w:t>
      </w:r>
      <w:r w:rsidRPr="00DA16F3">
        <w:rPr>
          <w:rFonts w:ascii="Times New Roman" w:hAnsi="Times New Roman"/>
          <w:color w:val="000000" w:themeColor="text1"/>
          <w:sz w:val="28"/>
          <w:szCs w:val="28"/>
        </w:rPr>
        <w:t>живучести:</w:t>
      </w:r>
    </w:p>
    <w:p w:rsidR="0081663C" w:rsidRPr="00DA16F3" w:rsidRDefault="0081663C" w:rsidP="00C624E8">
      <w:pPr>
        <w:pStyle w:val="2"/>
        <w:ind w:firstLine="709"/>
        <w:rPr>
          <w:color w:val="000000" w:themeColor="text1"/>
          <w:szCs w:val="28"/>
        </w:rPr>
      </w:pPr>
      <w:r w:rsidRPr="00DA16F3">
        <w:rPr>
          <w:color w:val="000000" w:themeColor="text1"/>
          <w:szCs w:val="28"/>
        </w:rPr>
        <w:t>а) надежность (коэффициент готовности одного направления оповещения):</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для  муниципального уровн</w:t>
      </w:r>
      <w:r w:rsidR="00913CAB">
        <w:rPr>
          <w:rFonts w:ascii="Times New Roman" w:hAnsi="Times New Roman"/>
          <w:color w:val="000000" w:themeColor="text1"/>
          <w:sz w:val="28"/>
          <w:szCs w:val="28"/>
        </w:rPr>
        <w:t>я</w:t>
      </w:r>
      <w:r w:rsidRPr="00DA16F3">
        <w:rPr>
          <w:rFonts w:ascii="Times New Roman" w:hAnsi="Times New Roman"/>
          <w:color w:val="000000" w:themeColor="text1"/>
          <w:sz w:val="28"/>
          <w:szCs w:val="28"/>
        </w:rPr>
        <w:t xml:space="preserve"> –  </w:t>
      </w:r>
      <w:proofErr w:type="gramStart"/>
      <w:r w:rsidR="00913CAB">
        <w:rPr>
          <w:rFonts w:ascii="Times New Roman" w:hAnsi="Times New Roman"/>
          <w:color w:val="000000" w:themeColor="text1"/>
          <w:sz w:val="28"/>
          <w:szCs w:val="28"/>
        </w:rPr>
        <w:t>Кг</w:t>
      </w:r>
      <w:proofErr w:type="gramEnd"/>
      <w:r w:rsidR="005E124C">
        <w:rPr>
          <w:rFonts w:ascii="Times New Roman" w:hAnsi="Times New Roman"/>
          <w:color w:val="000000" w:themeColor="text1"/>
          <w:sz w:val="28"/>
          <w:szCs w:val="28"/>
        </w:rPr>
        <w:t xml:space="preserve"> </w:t>
      </w:r>
      <w:r w:rsidRPr="00DA16F3">
        <w:rPr>
          <w:rFonts w:ascii="Times New Roman" w:hAnsi="Times New Roman"/>
          <w:color w:val="000000" w:themeColor="text1"/>
          <w:sz w:val="28"/>
          <w:szCs w:val="28"/>
        </w:rPr>
        <w:t>не менее 0,995;</w:t>
      </w:r>
    </w:p>
    <w:p w:rsidR="0081663C" w:rsidRPr="00DA16F3" w:rsidRDefault="0081663C" w:rsidP="00C624E8">
      <w:pPr>
        <w:pStyle w:val="2"/>
        <w:ind w:firstLine="709"/>
        <w:rPr>
          <w:color w:val="000000" w:themeColor="text1"/>
          <w:szCs w:val="28"/>
        </w:rPr>
      </w:pPr>
      <w:r w:rsidRPr="00DA16F3">
        <w:rPr>
          <w:color w:val="000000" w:themeColor="text1"/>
          <w:szCs w:val="28"/>
        </w:rPr>
        <w:t>б) живучесть (вероятность живучести одного направления оповещения):</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 xml:space="preserve">для  муниципального уровня – </w:t>
      </w:r>
      <w:proofErr w:type="spellStart"/>
      <w:r w:rsidRPr="00DA16F3">
        <w:rPr>
          <w:rFonts w:ascii="Times New Roman" w:hAnsi="Times New Roman"/>
          <w:color w:val="000000" w:themeColor="text1"/>
          <w:sz w:val="28"/>
          <w:szCs w:val="28"/>
        </w:rPr>
        <w:t>Рж</w:t>
      </w:r>
      <w:proofErr w:type="spellEnd"/>
      <w:r w:rsidRPr="00DA16F3">
        <w:rPr>
          <w:rFonts w:ascii="Times New Roman" w:hAnsi="Times New Roman"/>
          <w:color w:val="000000" w:themeColor="text1"/>
          <w:sz w:val="28"/>
          <w:szCs w:val="28"/>
        </w:rPr>
        <w:t xml:space="preserve"> не менее 0,95;</w:t>
      </w:r>
    </w:p>
    <w:p w:rsidR="0081663C" w:rsidRPr="00DA16F3" w:rsidRDefault="0081663C" w:rsidP="00C624E8">
      <w:pPr>
        <w:spacing w:after="0" w:line="240" w:lineRule="auto"/>
        <w:ind w:firstLine="709"/>
        <w:jc w:val="both"/>
        <w:rPr>
          <w:rFonts w:ascii="Times New Roman" w:hAnsi="Times New Roman"/>
          <w:color w:val="000000" w:themeColor="text1"/>
          <w:sz w:val="28"/>
          <w:szCs w:val="28"/>
        </w:rPr>
      </w:pPr>
      <w:r w:rsidRPr="00DA16F3">
        <w:rPr>
          <w:rFonts w:ascii="Times New Roman" w:hAnsi="Times New Roman"/>
          <w:color w:val="000000" w:themeColor="text1"/>
          <w:sz w:val="28"/>
          <w:szCs w:val="28"/>
        </w:rPr>
        <w:t>4. Требования к информационному обеспечению:</w:t>
      </w:r>
    </w:p>
    <w:p w:rsidR="0081663C" w:rsidRPr="00DA16F3" w:rsidRDefault="0081663C" w:rsidP="00C624E8">
      <w:pPr>
        <w:pStyle w:val="2"/>
        <w:ind w:firstLine="709"/>
        <w:rPr>
          <w:color w:val="000000" w:themeColor="text1"/>
          <w:szCs w:val="28"/>
        </w:rPr>
      </w:pPr>
      <w:r w:rsidRPr="00DA16F3">
        <w:rPr>
          <w:color w:val="000000" w:themeColor="text1"/>
          <w:szCs w:val="28"/>
        </w:rPr>
        <w:t>основой информационного обеспечения системы оповещения населения должны быть территориально разнесенные базы данных и специальное программное обеспечение, включающие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rsidR="0081663C" w:rsidRPr="00DA16F3" w:rsidRDefault="003A6DF5" w:rsidP="00C624E8">
      <w:pPr>
        <w:pStyle w:val="doc"/>
        <w:spacing w:before="0" w:after="0"/>
        <w:ind w:firstLine="709"/>
        <w:rPr>
          <w:color w:val="000000" w:themeColor="text1"/>
          <w:sz w:val="28"/>
          <w:szCs w:val="28"/>
        </w:rPr>
      </w:pPr>
      <w:r>
        <w:rPr>
          <w:color w:val="000000" w:themeColor="text1"/>
          <w:sz w:val="28"/>
          <w:szCs w:val="28"/>
        </w:rPr>
        <w:t xml:space="preserve">- </w:t>
      </w:r>
      <w:r w:rsidR="0081663C" w:rsidRPr="00DA16F3">
        <w:rPr>
          <w:color w:val="000000" w:themeColor="text1"/>
          <w:sz w:val="28"/>
          <w:szCs w:val="28"/>
        </w:rPr>
        <w:t xml:space="preserve">состав, структура и способы организации данных должны обеспечивать наличие всех необходимых учетных реквизитов объектов оповещения, </w:t>
      </w:r>
      <w:r w:rsidR="0081663C" w:rsidRPr="00DA16F3">
        <w:rPr>
          <w:color w:val="000000" w:themeColor="text1"/>
          <w:sz w:val="28"/>
          <w:szCs w:val="28"/>
        </w:rPr>
        <w:br/>
        <w:t xml:space="preserve">разбиение информации по категориям и независимость представления данных </w:t>
      </w:r>
      <w:r w:rsidR="0081663C" w:rsidRPr="00DA16F3">
        <w:rPr>
          <w:color w:val="000000" w:themeColor="text1"/>
          <w:sz w:val="28"/>
          <w:szCs w:val="28"/>
        </w:rPr>
        <w:br/>
        <w:t>об объектах оповещения от других функциональных подсистем;</w:t>
      </w:r>
    </w:p>
    <w:p w:rsidR="0081663C" w:rsidRPr="00DA16F3" w:rsidRDefault="003A6DF5" w:rsidP="00C624E8">
      <w:pPr>
        <w:pStyle w:val="doc"/>
        <w:spacing w:before="0" w:after="0"/>
        <w:ind w:firstLine="709"/>
        <w:rPr>
          <w:color w:val="000000" w:themeColor="text1"/>
          <w:sz w:val="28"/>
          <w:szCs w:val="28"/>
        </w:rPr>
      </w:pPr>
      <w:r>
        <w:rPr>
          <w:color w:val="000000" w:themeColor="text1"/>
          <w:sz w:val="28"/>
          <w:szCs w:val="28"/>
        </w:rPr>
        <w:t xml:space="preserve">- </w:t>
      </w:r>
      <w:r w:rsidR="0081663C" w:rsidRPr="00DA16F3">
        <w:rPr>
          <w:color w:val="000000" w:themeColor="text1"/>
          <w:sz w:val="28"/>
          <w:szCs w:val="28"/>
        </w:rPr>
        <w:t>информационный обмен между компонентами системы должен осуществляться по сетям связи и передачи данных с гарантированной доставкой команд управления и сообщений (информации) пункту управления ГО и РСЧС;</w:t>
      </w:r>
    </w:p>
    <w:p w:rsidR="0081663C" w:rsidRPr="00DA16F3" w:rsidRDefault="003A6DF5" w:rsidP="00C624E8">
      <w:pPr>
        <w:pStyle w:val="a8"/>
        <w:ind w:firstLine="709"/>
        <w:jc w:val="both"/>
        <w:rPr>
          <w:color w:val="000000" w:themeColor="text1"/>
          <w:szCs w:val="28"/>
        </w:rPr>
      </w:pPr>
      <w:r>
        <w:rPr>
          <w:color w:val="000000" w:themeColor="text1"/>
          <w:szCs w:val="28"/>
        </w:rPr>
        <w:t xml:space="preserve">- </w:t>
      </w:r>
      <w:r w:rsidR="0081663C" w:rsidRPr="00DA16F3">
        <w:rPr>
          <w:color w:val="000000" w:themeColor="text1"/>
          <w:szCs w:val="28"/>
        </w:rPr>
        <w:t>при информационном взаимодействии со смежными системами должна обеспечиваться полная автономность программных и аппаратных средств системы оповещения населения, независимость подсистемы приема и отправки команд управления и сообщений (информации) от изменения категории информации, способов хранения и режима работы (автоматическом или ручном).</w:t>
      </w:r>
    </w:p>
    <w:p w:rsidR="0081663C" w:rsidRPr="00DA16F3" w:rsidRDefault="0081663C" w:rsidP="00C624E8">
      <w:pPr>
        <w:pStyle w:val="a8"/>
        <w:ind w:firstLine="709"/>
        <w:jc w:val="both"/>
        <w:rPr>
          <w:color w:val="000000" w:themeColor="text1"/>
          <w:szCs w:val="28"/>
        </w:rPr>
      </w:pPr>
      <w:r w:rsidRPr="00DA16F3">
        <w:rPr>
          <w:color w:val="000000" w:themeColor="text1"/>
          <w:szCs w:val="28"/>
        </w:rPr>
        <w:t>5. Требования к сопряжению:</w:t>
      </w:r>
    </w:p>
    <w:p w:rsidR="0081663C" w:rsidRPr="00DA16F3" w:rsidRDefault="005604AF" w:rsidP="00C624E8">
      <w:pPr>
        <w:pStyle w:val="2"/>
        <w:ind w:firstLine="709"/>
        <w:rPr>
          <w:color w:val="000000" w:themeColor="text1"/>
          <w:szCs w:val="28"/>
        </w:rPr>
      </w:pPr>
      <w:r>
        <w:rPr>
          <w:color w:val="000000" w:themeColor="text1"/>
          <w:szCs w:val="28"/>
        </w:rPr>
        <w:t xml:space="preserve">- </w:t>
      </w:r>
      <w:r w:rsidR="0081663C" w:rsidRPr="00DA16F3">
        <w:rPr>
          <w:color w:val="000000" w:themeColor="text1"/>
          <w:szCs w:val="28"/>
        </w:rPr>
        <w:t>все системы оповещения населения должны програм</w:t>
      </w:r>
      <w:r w:rsidR="006920B2">
        <w:rPr>
          <w:color w:val="000000" w:themeColor="text1"/>
          <w:szCs w:val="28"/>
        </w:rPr>
        <w:t>м</w:t>
      </w:r>
      <w:r w:rsidR="0081663C" w:rsidRPr="00DA16F3">
        <w:rPr>
          <w:color w:val="000000" w:themeColor="text1"/>
          <w:szCs w:val="28"/>
        </w:rPr>
        <w:t>н</w:t>
      </w:r>
      <w:proofErr w:type="gramStart"/>
      <w:r w:rsidR="0081663C" w:rsidRPr="00DA16F3">
        <w:rPr>
          <w:color w:val="000000" w:themeColor="text1"/>
          <w:szCs w:val="28"/>
        </w:rPr>
        <w:t>о</w:t>
      </w:r>
      <w:r w:rsidR="006920B2">
        <w:rPr>
          <w:color w:val="000000" w:themeColor="text1"/>
          <w:szCs w:val="28"/>
        </w:rPr>
        <w:t>-</w:t>
      </w:r>
      <w:proofErr w:type="gramEnd"/>
      <w:r w:rsidR="006920B2">
        <w:rPr>
          <w:color w:val="000000" w:themeColor="text1"/>
          <w:szCs w:val="28"/>
        </w:rPr>
        <w:t xml:space="preserve"> </w:t>
      </w:r>
      <w:r w:rsidR="0081663C" w:rsidRPr="00DA16F3">
        <w:rPr>
          <w:color w:val="000000" w:themeColor="text1"/>
          <w:szCs w:val="28"/>
        </w:rPr>
        <w:t>и технически сопрягаться;</w:t>
      </w:r>
    </w:p>
    <w:p w:rsidR="0081663C" w:rsidRPr="00DA16F3" w:rsidRDefault="005604AF" w:rsidP="00C624E8">
      <w:pPr>
        <w:pStyle w:val="2"/>
        <w:ind w:firstLine="709"/>
        <w:rPr>
          <w:color w:val="000000" w:themeColor="text1"/>
          <w:szCs w:val="28"/>
        </w:rPr>
      </w:pPr>
      <w:r>
        <w:rPr>
          <w:color w:val="000000" w:themeColor="text1"/>
          <w:szCs w:val="28"/>
        </w:rPr>
        <w:t xml:space="preserve">- </w:t>
      </w:r>
      <w:r w:rsidR="0081663C" w:rsidRPr="00DA16F3">
        <w:rPr>
          <w:color w:val="000000" w:themeColor="text1"/>
          <w:szCs w:val="28"/>
        </w:rPr>
        <w:t>при сопряжении систем оповещения населения должен использоваться единый протокол обмена информацией (стандартное устройство сопряжения);</w:t>
      </w:r>
    </w:p>
    <w:p w:rsidR="0081663C" w:rsidRPr="00DA16F3" w:rsidRDefault="004A5C85" w:rsidP="00C624E8">
      <w:pPr>
        <w:pStyle w:val="2"/>
        <w:ind w:firstLine="709"/>
        <w:rPr>
          <w:color w:val="000000" w:themeColor="text1"/>
          <w:szCs w:val="28"/>
        </w:rPr>
      </w:pPr>
      <w:r>
        <w:rPr>
          <w:color w:val="000000" w:themeColor="text1"/>
          <w:szCs w:val="28"/>
        </w:rPr>
        <w:t xml:space="preserve">- </w:t>
      </w:r>
      <w:r w:rsidR="0081663C" w:rsidRPr="00DA16F3">
        <w:rPr>
          <w:color w:val="000000" w:themeColor="text1"/>
          <w:szCs w:val="28"/>
        </w:rPr>
        <w:t>сопряжение региональной системы оповещения с муниципальн</w:t>
      </w:r>
      <w:r w:rsidR="00913CAB">
        <w:rPr>
          <w:color w:val="000000" w:themeColor="text1"/>
          <w:szCs w:val="28"/>
        </w:rPr>
        <w:t>ой</w:t>
      </w:r>
      <w:r w:rsidR="0081663C" w:rsidRPr="00DA16F3">
        <w:rPr>
          <w:color w:val="000000" w:themeColor="text1"/>
          <w:szCs w:val="28"/>
        </w:rPr>
        <w:t xml:space="preserve"> систем</w:t>
      </w:r>
      <w:r w:rsidR="00913CAB">
        <w:rPr>
          <w:color w:val="000000" w:themeColor="text1"/>
          <w:szCs w:val="28"/>
        </w:rPr>
        <w:t>ой</w:t>
      </w:r>
      <w:r w:rsidR="0081663C" w:rsidRPr="00DA16F3">
        <w:rPr>
          <w:color w:val="000000" w:themeColor="text1"/>
          <w:szCs w:val="28"/>
        </w:rPr>
        <w:t xml:space="preserve"> оповещения и КСЭОН, обеспечивается органом государственной власти </w:t>
      </w:r>
      <w:r w:rsidR="00913CAB">
        <w:rPr>
          <w:color w:val="000000" w:themeColor="text1"/>
          <w:szCs w:val="28"/>
        </w:rPr>
        <w:t>Челябинской области</w:t>
      </w:r>
      <w:r w:rsidR="0081663C" w:rsidRPr="00DA16F3">
        <w:rPr>
          <w:color w:val="000000" w:themeColor="text1"/>
          <w:szCs w:val="28"/>
        </w:rPr>
        <w:t xml:space="preserve"> Российской Федерации;</w:t>
      </w:r>
    </w:p>
    <w:p w:rsidR="0081663C" w:rsidRPr="00DA16F3" w:rsidRDefault="004A5C85"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КСЭОН, кроме сопряжения</w:t>
      </w: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с муниципальн</w:t>
      </w:r>
      <w:r w:rsidR="00913CAB">
        <w:rPr>
          <w:rFonts w:ascii="Times New Roman" w:hAnsi="Times New Roman"/>
          <w:color w:val="000000" w:themeColor="text1"/>
          <w:sz w:val="28"/>
          <w:szCs w:val="28"/>
        </w:rPr>
        <w:t xml:space="preserve">ой </w:t>
      </w:r>
      <w:r w:rsidR="0081663C" w:rsidRPr="00DA16F3">
        <w:rPr>
          <w:rFonts w:ascii="Times New Roman" w:hAnsi="Times New Roman"/>
          <w:color w:val="000000" w:themeColor="text1"/>
          <w:sz w:val="28"/>
          <w:szCs w:val="28"/>
        </w:rPr>
        <w:t>систем</w:t>
      </w:r>
      <w:r w:rsidR="00913CAB">
        <w:rPr>
          <w:rFonts w:ascii="Times New Roman" w:hAnsi="Times New Roman"/>
          <w:color w:val="000000" w:themeColor="text1"/>
          <w:sz w:val="28"/>
          <w:szCs w:val="28"/>
        </w:rPr>
        <w:t>ой</w:t>
      </w:r>
      <w:r w:rsidR="0081663C" w:rsidRPr="00DA16F3">
        <w:rPr>
          <w:rFonts w:ascii="Times New Roman" w:hAnsi="Times New Roman"/>
          <w:color w:val="000000" w:themeColor="text1"/>
          <w:sz w:val="28"/>
          <w:szCs w:val="28"/>
        </w:rPr>
        <w:t xml:space="preserve"> оповещения, </w:t>
      </w:r>
      <w:r w:rsidR="00913CAB">
        <w:rPr>
          <w:rFonts w:ascii="Times New Roman" w:hAnsi="Times New Roman"/>
          <w:color w:val="000000" w:themeColor="text1"/>
          <w:sz w:val="28"/>
          <w:szCs w:val="28"/>
        </w:rPr>
        <w:t>дол</w:t>
      </w:r>
      <w:r w:rsidR="0081663C" w:rsidRPr="00DA16F3">
        <w:rPr>
          <w:rFonts w:ascii="Times New Roman" w:hAnsi="Times New Roman"/>
          <w:color w:val="000000" w:themeColor="text1"/>
          <w:sz w:val="28"/>
          <w:szCs w:val="28"/>
        </w:rPr>
        <w:t>ж</w:t>
      </w:r>
      <w:r w:rsidR="00913CAB">
        <w:rPr>
          <w:rFonts w:ascii="Times New Roman" w:hAnsi="Times New Roman"/>
          <w:color w:val="000000" w:themeColor="text1"/>
          <w:sz w:val="28"/>
          <w:szCs w:val="28"/>
        </w:rPr>
        <w:t xml:space="preserve">ен </w:t>
      </w:r>
      <w:r w:rsidR="0081663C" w:rsidRPr="00DA16F3">
        <w:rPr>
          <w:rFonts w:ascii="Times New Roman" w:hAnsi="Times New Roman"/>
          <w:color w:val="000000" w:themeColor="text1"/>
          <w:sz w:val="28"/>
          <w:szCs w:val="28"/>
        </w:rPr>
        <w:t>иметь программно-аппаратное сопряжение с соответствующими автоматизированными комплексами сбора, обработки и представления информации систем контроля.</w:t>
      </w:r>
    </w:p>
    <w:p w:rsidR="0081663C" w:rsidRPr="00DA16F3" w:rsidRDefault="0081663C" w:rsidP="00C624E8">
      <w:pPr>
        <w:pStyle w:val="ad"/>
        <w:ind w:left="0" w:right="0" w:firstLine="709"/>
        <w:rPr>
          <w:color w:val="000000" w:themeColor="text1"/>
          <w:szCs w:val="28"/>
        </w:rPr>
      </w:pPr>
      <w:r w:rsidRPr="00DA16F3">
        <w:rPr>
          <w:color w:val="000000" w:themeColor="text1"/>
          <w:szCs w:val="28"/>
        </w:rPr>
        <w:t>6. Требования к защите информации:</w:t>
      </w:r>
    </w:p>
    <w:p w:rsidR="00913CAB" w:rsidRDefault="00D94E82" w:rsidP="006920B2">
      <w:pPr>
        <w:pStyle w:val="ad"/>
        <w:ind w:firstLine="651"/>
      </w:pPr>
      <w:proofErr w:type="gramStart"/>
      <w:r>
        <w:rPr>
          <w:color w:val="000000" w:themeColor="text1"/>
          <w:szCs w:val="28"/>
        </w:rPr>
        <w:t xml:space="preserve">- </w:t>
      </w:r>
      <w:r w:rsidR="0081663C" w:rsidRPr="00DA16F3">
        <w:rPr>
          <w:color w:val="000000" w:themeColor="text1"/>
          <w:szCs w:val="28"/>
        </w:rPr>
        <w:t xml:space="preserve">системы оповещения населения должны соответствовать Требованиям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w:t>
      </w:r>
      <w:r w:rsidR="0081663C" w:rsidRPr="00DA16F3">
        <w:rPr>
          <w:color w:val="000000" w:themeColor="text1"/>
          <w:szCs w:val="28"/>
        </w:rPr>
        <w:lastRenderedPageBreak/>
        <w:t>объектах, представляющих повышенную опасность для жизни и здоровья людей и для окружающей природной среды, утвержденным приказом ФСТЭК России от 14 марта 2014 г. № 31 (</w:t>
      </w:r>
      <w:r w:rsidR="0081663C" w:rsidRPr="00DA16F3">
        <w:t>зарегистрирован Министерством юстиции Российской Федерации 30 июня 2014 г</w:t>
      </w:r>
      <w:proofErr w:type="gramEnd"/>
      <w:r w:rsidR="0081663C" w:rsidRPr="00DA16F3">
        <w:t>., регистрационный № 32919)</w:t>
      </w:r>
      <w:r w:rsidR="00322948">
        <w:t>;</w:t>
      </w:r>
    </w:p>
    <w:p w:rsidR="0081663C" w:rsidRPr="00DA16F3" w:rsidRDefault="00D94E82" w:rsidP="00D94E82">
      <w:pPr>
        <w:pStyle w:val="ad"/>
        <w:ind w:firstLine="651"/>
        <w:rPr>
          <w:color w:val="000000" w:themeColor="text1"/>
          <w:szCs w:val="28"/>
        </w:rPr>
      </w:pPr>
      <w:r>
        <w:rPr>
          <w:color w:val="000000" w:themeColor="text1"/>
          <w:szCs w:val="28"/>
        </w:rPr>
        <w:t xml:space="preserve">- </w:t>
      </w:r>
      <w:r w:rsidR="00913CAB">
        <w:rPr>
          <w:color w:val="000000" w:themeColor="text1"/>
          <w:szCs w:val="28"/>
        </w:rPr>
        <w:t>в муниципальной</w:t>
      </w:r>
      <w:r w:rsidR="0081663C" w:rsidRPr="00DA16F3">
        <w:rPr>
          <w:color w:val="000000" w:themeColor="text1"/>
          <w:szCs w:val="28"/>
        </w:rPr>
        <w:t xml:space="preserve"> систем</w:t>
      </w:r>
      <w:r w:rsidR="00913CAB">
        <w:rPr>
          <w:color w:val="000000" w:themeColor="text1"/>
          <w:szCs w:val="28"/>
        </w:rPr>
        <w:t>е</w:t>
      </w:r>
      <w:r w:rsidR="0081663C" w:rsidRPr="00DA16F3">
        <w:rPr>
          <w:color w:val="000000" w:themeColor="text1"/>
          <w:szCs w:val="28"/>
        </w:rPr>
        <w:t xml:space="preserve"> оповещения и КСЭОН должны выполняться Требования о защите информации, не составляющей государственную тайну, содержащейся в государственных информационных системах, </w:t>
      </w:r>
      <w:r w:rsidR="0081663C" w:rsidRPr="00DA16F3">
        <w:rPr>
          <w:color w:val="000000" w:themeColor="text1"/>
          <w:szCs w:val="28"/>
        </w:rPr>
        <w:br/>
        <w:t xml:space="preserve">утвержденные приказом ФСТЭК России от 11 февраля 2013 г. № 17 </w:t>
      </w:r>
      <w:r w:rsidR="0081663C" w:rsidRPr="00DA16F3">
        <w:rPr>
          <w:color w:val="000000" w:themeColor="text1"/>
          <w:szCs w:val="28"/>
        </w:rPr>
        <w:br/>
        <w:t>(</w:t>
      </w:r>
      <w:r w:rsidR="0081663C" w:rsidRPr="00DA16F3">
        <w:t xml:space="preserve">зарегистрирован Министерством юстиции Российской Федерации </w:t>
      </w:r>
      <w:r w:rsidR="0081663C" w:rsidRPr="00DA16F3">
        <w:br/>
      </w:r>
      <w:r w:rsidR="0081663C" w:rsidRPr="00DA16F3">
        <w:rPr>
          <w:color w:val="000000" w:themeColor="text1"/>
          <w:szCs w:val="28"/>
        </w:rPr>
        <w:t xml:space="preserve">31 мая 2013 </w:t>
      </w:r>
      <w:r w:rsidR="0081663C" w:rsidRPr="00DA16F3">
        <w:t xml:space="preserve">г., регистрационный № </w:t>
      </w:r>
      <w:r w:rsidR="0081663C" w:rsidRPr="00DA16F3">
        <w:rPr>
          <w:color w:val="000000" w:themeColor="text1"/>
          <w:szCs w:val="28"/>
        </w:rPr>
        <w:t>28608</w:t>
      </w:r>
      <w:r w:rsidR="0081663C" w:rsidRPr="00DA16F3">
        <w:t>)</w:t>
      </w:r>
      <w:r w:rsidR="00322948">
        <w:t>;</w:t>
      </w:r>
    </w:p>
    <w:p w:rsidR="0081663C" w:rsidRPr="00DA16F3" w:rsidRDefault="00D94E82" w:rsidP="00C624E8">
      <w:pPr>
        <w:pStyle w:val="ad"/>
        <w:ind w:left="0" w:right="0" w:firstLine="709"/>
        <w:rPr>
          <w:color w:val="000000" w:themeColor="text1"/>
          <w:szCs w:val="28"/>
        </w:rPr>
      </w:pPr>
      <w:r>
        <w:rPr>
          <w:color w:val="000000" w:themeColor="text1"/>
          <w:szCs w:val="28"/>
        </w:rPr>
        <w:t xml:space="preserve">- </w:t>
      </w:r>
      <w:r w:rsidR="0081663C" w:rsidRPr="00DA16F3">
        <w:rPr>
          <w:color w:val="000000" w:themeColor="text1"/>
          <w:szCs w:val="28"/>
        </w:rPr>
        <w:t>КСЭОН должн</w:t>
      </w:r>
      <w:r w:rsidR="00322948">
        <w:rPr>
          <w:color w:val="000000" w:themeColor="text1"/>
          <w:szCs w:val="28"/>
        </w:rPr>
        <w:t>а</w:t>
      </w:r>
      <w:r w:rsidR="0081663C" w:rsidRPr="00DA16F3">
        <w:rPr>
          <w:color w:val="000000" w:themeColor="text1"/>
          <w:szCs w:val="28"/>
        </w:rPr>
        <w:t xml:space="preserve"> соответствовать классу защищенности не ниже 2 класса;</w:t>
      </w:r>
    </w:p>
    <w:p w:rsidR="0081663C" w:rsidRPr="00DA16F3" w:rsidRDefault="00D94E82" w:rsidP="00C624E8">
      <w:pPr>
        <w:pStyle w:val="ad"/>
        <w:ind w:left="0" w:right="0" w:firstLine="709"/>
        <w:rPr>
          <w:color w:val="000000" w:themeColor="text1"/>
          <w:szCs w:val="28"/>
        </w:rPr>
      </w:pPr>
      <w:r>
        <w:rPr>
          <w:color w:val="000000" w:themeColor="text1"/>
          <w:szCs w:val="28"/>
        </w:rPr>
        <w:t xml:space="preserve">- </w:t>
      </w:r>
      <w:r w:rsidR="0081663C" w:rsidRPr="00DA16F3">
        <w:rPr>
          <w:color w:val="000000" w:themeColor="text1"/>
          <w:szCs w:val="28"/>
        </w:rPr>
        <w:t>муниципальн</w:t>
      </w:r>
      <w:r w:rsidR="00322948">
        <w:rPr>
          <w:color w:val="000000" w:themeColor="text1"/>
          <w:szCs w:val="28"/>
        </w:rPr>
        <w:t>ая</w:t>
      </w:r>
      <w:r w:rsidR="0081663C" w:rsidRPr="00DA16F3">
        <w:rPr>
          <w:color w:val="000000" w:themeColor="text1"/>
          <w:szCs w:val="28"/>
        </w:rPr>
        <w:t xml:space="preserve"> систем</w:t>
      </w:r>
      <w:r w:rsidR="00322948">
        <w:rPr>
          <w:color w:val="000000" w:themeColor="text1"/>
          <w:szCs w:val="28"/>
        </w:rPr>
        <w:t>а</w:t>
      </w:r>
      <w:r w:rsidR="0081663C" w:rsidRPr="00DA16F3">
        <w:rPr>
          <w:color w:val="000000" w:themeColor="text1"/>
          <w:szCs w:val="28"/>
        </w:rPr>
        <w:t xml:space="preserve"> оповещения должн</w:t>
      </w:r>
      <w:r w:rsidR="00322948">
        <w:rPr>
          <w:color w:val="000000" w:themeColor="text1"/>
          <w:szCs w:val="28"/>
        </w:rPr>
        <w:t>а</w:t>
      </w:r>
      <w:r w:rsidR="0081663C" w:rsidRPr="00DA16F3">
        <w:rPr>
          <w:color w:val="000000" w:themeColor="text1"/>
          <w:szCs w:val="28"/>
        </w:rPr>
        <w:t xml:space="preserve"> соответствовать классу защищенности не ниже 3 класса.</w:t>
      </w:r>
    </w:p>
    <w:p w:rsidR="0081663C" w:rsidRPr="00DA16F3" w:rsidRDefault="0081663C" w:rsidP="00C624E8">
      <w:pPr>
        <w:pStyle w:val="ad"/>
        <w:ind w:left="0" w:right="0" w:firstLine="709"/>
        <w:rPr>
          <w:color w:val="000000" w:themeColor="text1"/>
          <w:szCs w:val="28"/>
        </w:rPr>
      </w:pPr>
      <w:r w:rsidRPr="00DA16F3">
        <w:rPr>
          <w:color w:val="000000" w:themeColor="text1"/>
          <w:szCs w:val="28"/>
        </w:rPr>
        <w:t>7. Требования к средствам оповещения:</w:t>
      </w:r>
    </w:p>
    <w:p w:rsidR="0081663C" w:rsidRPr="00DA16F3" w:rsidRDefault="00D94E82" w:rsidP="00C624E8">
      <w:pPr>
        <w:pStyle w:val="2"/>
        <w:ind w:firstLine="709"/>
        <w:rPr>
          <w:snapToGrid w:val="0"/>
          <w:color w:val="000000" w:themeColor="text1"/>
          <w:szCs w:val="28"/>
        </w:rPr>
      </w:pPr>
      <w:r>
        <w:rPr>
          <w:color w:val="000000" w:themeColor="text1"/>
          <w:szCs w:val="28"/>
        </w:rPr>
        <w:t xml:space="preserve">- </w:t>
      </w:r>
      <w:r w:rsidR="0081663C" w:rsidRPr="00DA16F3">
        <w:rPr>
          <w:color w:val="000000" w:themeColor="text1"/>
          <w:szCs w:val="28"/>
        </w:rPr>
        <w:t xml:space="preserve">технические средства оповещения должны соответствовать требованиям </w:t>
      </w:r>
      <w:hyperlink r:id="rId8" w:tooltip="&quot;ГОСТ Р 42.3.01-2014. Национальный стандарт Российской Федерации. Гражданская оборона. Технические средства оповещения населения. Классификация. Общие технические требования&quot; (утв. и введен в действие Приказом Росстандарта от 07.04.2014 N 311-ст){КонсультантПл" w:history="1">
        <w:r w:rsidR="0081663C" w:rsidRPr="00DA16F3">
          <w:rPr>
            <w:color w:val="000000" w:themeColor="text1"/>
            <w:szCs w:val="28"/>
          </w:rPr>
          <w:t xml:space="preserve">ГОСТ </w:t>
        </w:r>
        <w:proofErr w:type="gramStart"/>
        <w:r w:rsidR="0081663C" w:rsidRPr="00DA16F3">
          <w:rPr>
            <w:color w:val="000000" w:themeColor="text1"/>
            <w:szCs w:val="28"/>
          </w:rPr>
          <w:t>Р</w:t>
        </w:r>
        <w:proofErr w:type="gramEnd"/>
        <w:r w:rsidR="0081663C" w:rsidRPr="00DA16F3">
          <w:rPr>
            <w:color w:val="000000" w:themeColor="text1"/>
            <w:szCs w:val="28"/>
          </w:rPr>
          <w:t xml:space="preserve"> 42.3.01-2014</w:t>
        </w:r>
      </w:hyperlink>
      <w:r w:rsidR="0081663C" w:rsidRPr="00DA16F3">
        <w:rPr>
          <w:color w:val="000000" w:themeColor="text1"/>
          <w:szCs w:val="28"/>
        </w:rPr>
        <w:t xml:space="preserve"> «Национальный стандарт Российской Федерации. Гражданская оборона. Технические средства оповещения населения. Классификация. Общие технические требования», утвержденного и введённого в действие с 1 января 2015 г. приказом </w:t>
      </w:r>
      <w:proofErr w:type="spellStart"/>
      <w:r w:rsidR="0081663C" w:rsidRPr="00DA16F3">
        <w:rPr>
          <w:color w:val="000000" w:themeColor="text1"/>
          <w:szCs w:val="28"/>
        </w:rPr>
        <w:t>Росстандарта</w:t>
      </w:r>
      <w:proofErr w:type="spellEnd"/>
      <w:r w:rsidR="0081663C" w:rsidRPr="00DA16F3">
        <w:rPr>
          <w:color w:val="000000" w:themeColor="text1"/>
          <w:szCs w:val="28"/>
        </w:rPr>
        <w:t xml:space="preserve"> от 7 апреля 2014 г. № 311-ст «Об утверждении национального стандарта»;</w:t>
      </w:r>
    </w:p>
    <w:p w:rsidR="0081663C" w:rsidRPr="00DA16F3" w:rsidRDefault="00D94E82" w:rsidP="00C624E8">
      <w:pPr>
        <w:pStyle w:val="a8"/>
        <w:ind w:firstLine="709"/>
        <w:jc w:val="both"/>
        <w:rPr>
          <w:strike/>
          <w:color w:val="000000" w:themeColor="text1"/>
          <w:szCs w:val="28"/>
        </w:rPr>
      </w:pPr>
      <w:r>
        <w:rPr>
          <w:color w:val="000000" w:themeColor="text1"/>
          <w:szCs w:val="28"/>
        </w:rPr>
        <w:t xml:space="preserve">- </w:t>
      </w:r>
      <w:r w:rsidR="0081663C" w:rsidRPr="00DA16F3">
        <w:rPr>
          <w:color w:val="000000" w:themeColor="text1"/>
          <w:szCs w:val="28"/>
        </w:rPr>
        <w:t>стандартизация и унификация технических средств оповещения должна обеспечиваться посредством использования серийно выпускаемых средств вычислительной техники повышенной надежности и коммуникационного оборудования;</w:t>
      </w:r>
    </w:p>
    <w:p w:rsidR="0081663C" w:rsidRPr="00DA16F3" w:rsidRDefault="00D94E82" w:rsidP="00C624E8">
      <w:pPr>
        <w:pStyle w:val="ConsPlusTitle"/>
        <w:ind w:firstLine="709"/>
        <w:jc w:val="both"/>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 xml:space="preserve">- </w:t>
      </w:r>
      <w:r w:rsidR="0081663C" w:rsidRPr="00DA16F3">
        <w:rPr>
          <w:rFonts w:ascii="Times New Roman" w:hAnsi="Times New Roman" w:cs="Times New Roman"/>
          <w:b w:val="0"/>
          <w:color w:val="000000" w:themeColor="text1"/>
          <w:sz w:val="28"/>
          <w:szCs w:val="28"/>
        </w:rPr>
        <w:t xml:space="preserve">программное обеспечение </w:t>
      </w:r>
      <w:r w:rsidR="00322948">
        <w:rPr>
          <w:rFonts w:ascii="Times New Roman" w:hAnsi="Times New Roman" w:cs="Times New Roman"/>
          <w:b w:val="0"/>
          <w:color w:val="000000" w:themeColor="text1"/>
          <w:sz w:val="28"/>
          <w:szCs w:val="28"/>
        </w:rPr>
        <w:t>в</w:t>
      </w:r>
      <w:r w:rsidR="0081663C" w:rsidRPr="00DA16F3">
        <w:rPr>
          <w:rFonts w:ascii="Times New Roman" w:hAnsi="Times New Roman" w:cs="Times New Roman"/>
          <w:b w:val="0"/>
          <w:color w:val="000000" w:themeColor="text1"/>
          <w:sz w:val="28"/>
          <w:szCs w:val="28"/>
        </w:rPr>
        <w:t xml:space="preserve"> муниципальн</w:t>
      </w:r>
      <w:r w:rsidR="00322948">
        <w:rPr>
          <w:rFonts w:ascii="Times New Roman" w:hAnsi="Times New Roman" w:cs="Times New Roman"/>
          <w:b w:val="0"/>
          <w:color w:val="000000" w:themeColor="text1"/>
          <w:sz w:val="28"/>
          <w:szCs w:val="28"/>
        </w:rPr>
        <w:t>ой</w:t>
      </w:r>
      <w:r w:rsidR="0081663C" w:rsidRPr="00DA16F3">
        <w:rPr>
          <w:rFonts w:ascii="Times New Roman" w:hAnsi="Times New Roman" w:cs="Times New Roman"/>
          <w:b w:val="0"/>
          <w:color w:val="000000" w:themeColor="text1"/>
          <w:sz w:val="28"/>
          <w:szCs w:val="28"/>
        </w:rPr>
        <w:t xml:space="preserve"> систем</w:t>
      </w:r>
      <w:r w:rsidR="00322948">
        <w:rPr>
          <w:rFonts w:ascii="Times New Roman" w:hAnsi="Times New Roman" w:cs="Times New Roman"/>
          <w:b w:val="0"/>
          <w:color w:val="000000" w:themeColor="text1"/>
          <w:sz w:val="28"/>
          <w:szCs w:val="28"/>
        </w:rPr>
        <w:t>е</w:t>
      </w:r>
      <w:r w:rsidR="0081663C" w:rsidRPr="00DA16F3">
        <w:rPr>
          <w:rFonts w:ascii="Times New Roman" w:hAnsi="Times New Roman" w:cs="Times New Roman"/>
          <w:b w:val="0"/>
          <w:color w:val="000000" w:themeColor="text1"/>
          <w:sz w:val="28"/>
          <w:szCs w:val="28"/>
        </w:rPr>
        <w:t xml:space="preserve"> оповещения должно отвечать требованиям постановления Правительства Российской Федерации от 16 ноября 2015 г. № 1236 «Об установлении запрета </w:t>
      </w:r>
      <w:r w:rsidR="0081663C" w:rsidRPr="00DA16F3">
        <w:rPr>
          <w:rFonts w:ascii="Times New Roman" w:hAnsi="Times New Roman" w:cs="Times New Roman"/>
          <w:b w:val="0"/>
          <w:color w:val="000000" w:themeColor="text1"/>
          <w:sz w:val="28"/>
          <w:szCs w:val="28"/>
        </w:rPr>
        <w:br/>
        <w:t>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81663C" w:rsidRPr="00DA16F3" w:rsidRDefault="00D94E82" w:rsidP="00C624E8">
      <w:pPr>
        <w:pStyle w:val="ab"/>
        <w:ind w:firstLine="709"/>
        <w:jc w:val="both"/>
        <w:rPr>
          <w:i w:val="0"/>
          <w:color w:val="000000" w:themeColor="text1"/>
          <w:sz w:val="28"/>
          <w:szCs w:val="28"/>
        </w:rPr>
      </w:pPr>
      <w:r>
        <w:rPr>
          <w:i w:val="0"/>
          <w:color w:val="000000" w:themeColor="text1"/>
          <w:sz w:val="28"/>
          <w:szCs w:val="28"/>
        </w:rPr>
        <w:t xml:space="preserve">- </w:t>
      </w:r>
      <w:r w:rsidR="0081663C" w:rsidRPr="00DA16F3">
        <w:rPr>
          <w:i w:val="0"/>
          <w:color w:val="000000" w:themeColor="text1"/>
          <w:sz w:val="28"/>
          <w:szCs w:val="28"/>
        </w:rPr>
        <w:t xml:space="preserve">для текущего ремонта технических средств оповещения должны использоваться одиночные и (или) групповые комплекты </w:t>
      </w:r>
      <w:r w:rsidR="0081663C" w:rsidRPr="00DA16F3">
        <w:rPr>
          <w:i w:val="0"/>
          <w:color w:val="000000" w:themeColor="text1"/>
          <w:spacing w:val="2"/>
          <w:sz w:val="28"/>
          <w:szCs w:val="28"/>
        </w:rPr>
        <w:t>запасных частей, инструмента и принадлежностей</w:t>
      </w:r>
      <w:r w:rsidR="0081663C" w:rsidRPr="00DA16F3">
        <w:rPr>
          <w:i w:val="0"/>
          <w:color w:val="000000" w:themeColor="text1"/>
          <w:sz w:val="28"/>
          <w:szCs w:val="28"/>
        </w:rPr>
        <w:t xml:space="preserve"> (далее – ЗИП).</w:t>
      </w:r>
    </w:p>
    <w:p w:rsidR="0081663C" w:rsidRPr="00DA16F3" w:rsidRDefault="0081663C" w:rsidP="00C624E8">
      <w:pPr>
        <w:pStyle w:val="ConsPlusNormal"/>
        <w:ind w:firstLine="709"/>
        <w:jc w:val="both"/>
        <w:rPr>
          <w:rFonts w:ascii="Times New Roman" w:hAnsi="Times New Roman" w:cs="Times New Roman"/>
          <w:sz w:val="28"/>
          <w:szCs w:val="28"/>
        </w:rPr>
      </w:pPr>
      <w:r w:rsidRPr="00DA16F3">
        <w:rPr>
          <w:rFonts w:ascii="Times New Roman" w:hAnsi="Times New Roman" w:cs="Times New Roman"/>
          <w:sz w:val="28"/>
          <w:szCs w:val="28"/>
        </w:rPr>
        <w:t>Для оповещения работников организации и иных граждан, находящихся на ее территории, об угрозе возникновения или о возникновении чрезвычайных ситуаций применяются как технические средства оповещения, так и элементы системы оповещения и управления эвакуацией людей при пожарах.</w:t>
      </w:r>
    </w:p>
    <w:p w:rsidR="0081663C" w:rsidRPr="00DA16F3" w:rsidRDefault="0081663C" w:rsidP="00C624E8">
      <w:pPr>
        <w:spacing w:after="0" w:line="240" w:lineRule="auto"/>
        <w:ind w:firstLine="709"/>
        <w:rPr>
          <w:rFonts w:ascii="Times New Roman" w:hAnsi="Times New Roman"/>
          <w:color w:val="000000" w:themeColor="text1"/>
          <w:sz w:val="28"/>
          <w:szCs w:val="28"/>
        </w:rPr>
      </w:pPr>
      <w:r w:rsidRPr="00DA16F3">
        <w:rPr>
          <w:rFonts w:ascii="Times New Roman" w:hAnsi="Times New Roman"/>
          <w:color w:val="000000" w:themeColor="text1"/>
          <w:sz w:val="28"/>
          <w:szCs w:val="28"/>
        </w:rPr>
        <w:t>8. Требования электробезопасности:</w:t>
      </w:r>
    </w:p>
    <w:p w:rsidR="0081663C" w:rsidRPr="00DA16F3" w:rsidRDefault="00D94E82" w:rsidP="00C624E8">
      <w:pPr>
        <w:shd w:val="clear" w:color="auto" w:fill="FFFFFF"/>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технические средства оповещения должны обеспечивать защиту обслуживающего персонала от поражения электрическим током при установке, эксплуатации, техническом обслуживании и устранении неисправностей;</w:t>
      </w:r>
    </w:p>
    <w:p w:rsidR="0081663C" w:rsidRPr="00DA16F3" w:rsidRDefault="00D94E82" w:rsidP="00C624E8">
      <w:pPr>
        <w:pStyle w:val="ad"/>
        <w:ind w:left="0" w:right="0" w:firstLine="709"/>
        <w:rPr>
          <w:color w:val="000000" w:themeColor="text1"/>
          <w:szCs w:val="28"/>
        </w:rPr>
      </w:pPr>
      <w:r>
        <w:rPr>
          <w:color w:val="000000" w:themeColor="text1"/>
          <w:szCs w:val="28"/>
        </w:rPr>
        <w:t xml:space="preserve">- </w:t>
      </w:r>
      <w:r w:rsidR="0081663C" w:rsidRPr="00DA16F3">
        <w:rPr>
          <w:color w:val="000000" w:themeColor="text1"/>
          <w:szCs w:val="28"/>
        </w:rPr>
        <w:t xml:space="preserve">токоведущие составные части технических средств оповещения должны быть надежно изолированы и не допускать электрического замыкания на корпус, их корпуса должны быть заземлены в соответствии с указаниями, </w:t>
      </w:r>
      <w:r w:rsidR="0081663C" w:rsidRPr="00DA16F3">
        <w:rPr>
          <w:color w:val="000000" w:themeColor="text1"/>
          <w:szCs w:val="28"/>
        </w:rPr>
        <w:lastRenderedPageBreak/>
        <w:t>изложенными в эксплуатационной документации на технические средства оповещения;</w:t>
      </w:r>
    </w:p>
    <w:p w:rsidR="0081663C" w:rsidRPr="00DA16F3" w:rsidRDefault="00D94E82" w:rsidP="00C624E8">
      <w:pPr>
        <w:pStyle w:val="ab"/>
        <w:ind w:firstLine="709"/>
        <w:jc w:val="both"/>
        <w:rPr>
          <w:i w:val="0"/>
          <w:snapToGrid w:val="0"/>
          <w:color w:val="000000" w:themeColor="text1"/>
          <w:sz w:val="28"/>
          <w:szCs w:val="28"/>
        </w:rPr>
      </w:pPr>
      <w:r>
        <w:rPr>
          <w:i w:val="0"/>
          <w:snapToGrid w:val="0"/>
          <w:color w:val="000000" w:themeColor="text1"/>
          <w:sz w:val="28"/>
          <w:szCs w:val="28"/>
        </w:rPr>
        <w:t xml:space="preserve">- </w:t>
      </w:r>
      <w:r w:rsidR="0081663C" w:rsidRPr="00DA16F3">
        <w:rPr>
          <w:i w:val="0"/>
          <w:snapToGrid w:val="0"/>
          <w:color w:val="000000" w:themeColor="text1"/>
          <w:sz w:val="28"/>
          <w:szCs w:val="28"/>
        </w:rPr>
        <w:t>электропитание технических средств оповещения должно осуществляться от сети гарантированного электропитания, в том числе от источников автономного питания (для электромеханических сирен источники автономного питания не предусматриваются).</w:t>
      </w:r>
    </w:p>
    <w:p w:rsidR="0081663C" w:rsidRPr="00DA16F3" w:rsidRDefault="0081663C" w:rsidP="00C624E8">
      <w:pPr>
        <w:pStyle w:val="2"/>
        <w:ind w:firstLine="709"/>
        <w:rPr>
          <w:color w:val="000000" w:themeColor="text1"/>
          <w:szCs w:val="28"/>
        </w:rPr>
      </w:pPr>
      <w:r w:rsidRPr="00DA16F3">
        <w:rPr>
          <w:color w:val="000000" w:themeColor="text1"/>
          <w:szCs w:val="28"/>
        </w:rPr>
        <w:t xml:space="preserve">Сохранность информации в системе оповещения населения должна обеспечиваться при отключении электропитания (в том числе аварийном), отказах отдельных элементов технических средств оповещения и авариях на сетях связи. </w:t>
      </w:r>
    </w:p>
    <w:p w:rsidR="0081663C" w:rsidRPr="00DA16F3" w:rsidRDefault="0081663C" w:rsidP="00C624E8">
      <w:pPr>
        <w:spacing w:after="0" w:line="240" w:lineRule="auto"/>
        <w:ind w:firstLine="709"/>
        <w:jc w:val="both"/>
        <w:rPr>
          <w:rFonts w:ascii="Times New Roman" w:hAnsi="Times New Roman"/>
          <w:snapToGrid w:val="0"/>
          <w:color w:val="000000" w:themeColor="text1"/>
          <w:sz w:val="28"/>
          <w:szCs w:val="28"/>
        </w:rPr>
      </w:pPr>
      <w:r w:rsidRPr="00DA16F3">
        <w:rPr>
          <w:rFonts w:ascii="Times New Roman" w:hAnsi="Times New Roman"/>
          <w:snapToGrid w:val="0"/>
          <w:color w:val="000000" w:themeColor="text1"/>
          <w:sz w:val="28"/>
          <w:szCs w:val="28"/>
        </w:rPr>
        <w:t xml:space="preserve">9. Требования к размещению технических </w:t>
      </w:r>
      <w:r w:rsidRPr="00DA16F3">
        <w:rPr>
          <w:rFonts w:ascii="Times New Roman" w:hAnsi="Times New Roman"/>
          <w:color w:val="000000" w:themeColor="text1"/>
          <w:sz w:val="28"/>
          <w:szCs w:val="28"/>
        </w:rPr>
        <w:t>средств оповещения:</w:t>
      </w:r>
    </w:p>
    <w:p w:rsidR="0081663C" w:rsidRPr="00DA16F3" w:rsidRDefault="00D94E82" w:rsidP="00C624E8">
      <w:pPr>
        <w:pStyle w:val="ab"/>
        <w:ind w:firstLine="709"/>
        <w:jc w:val="both"/>
        <w:rPr>
          <w:i w:val="0"/>
          <w:color w:val="000000" w:themeColor="text1"/>
          <w:sz w:val="28"/>
          <w:szCs w:val="28"/>
        </w:rPr>
      </w:pPr>
      <w:r>
        <w:rPr>
          <w:i w:val="0"/>
          <w:color w:val="000000" w:themeColor="text1"/>
          <w:sz w:val="28"/>
          <w:szCs w:val="28"/>
        </w:rPr>
        <w:t xml:space="preserve">- </w:t>
      </w:r>
      <w:r w:rsidR="0081663C" w:rsidRPr="00DA16F3">
        <w:rPr>
          <w:i w:val="0"/>
          <w:color w:val="000000" w:themeColor="text1"/>
          <w:sz w:val="28"/>
          <w:szCs w:val="28"/>
        </w:rPr>
        <w:t xml:space="preserve">технические средства оповещения должны размещаться на объектах </w:t>
      </w:r>
      <w:r w:rsidR="0081663C" w:rsidRPr="00DA16F3">
        <w:rPr>
          <w:i w:val="0"/>
          <w:color w:val="000000" w:themeColor="text1"/>
          <w:sz w:val="28"/>
          <w:szCs w:val="28"/>
        </w:rPr>
        <w:br/>
        <w:t xml:space="preserve">в специально выделенных помещениях (зданиях, сооружениях) с ограниченным доступом людей и оснащенных системами вентиляции (кондиционирования), охранной и соответствующей противопожарной сигнализацией, выведенной </w:t>
      </w:r>
      <w:r w:rsidR="0081663C" w:rsidRPr="00DA16F3">
        <w:rPr>
          <w:i w:val="0"/>
          <w:color w:val="000000" w:themeColor="text1"/>
          <w:sz w:val="28"/>
          <w:szCs w:val="28"/>
        </w:rPr>
        <w:br/>
        <w:t>на рабочее место дежурного персонала, либо в помещениях с постоянным нахождением дежурного (дежурно-диспетчерского) персонала;</w:t>
      </w:r>
    </w:p>
    <w:p w:rsidR="0081663C" w:rsidRPr="00DA16F3" w:rsidRDefault="00D94E82" w:rsidP="00C624E8">
      <w:pPr>
        <w:pStyle w:val="ab"/>
        <w:ind w:firstLine="709"/>
        <w:rPr>
          <w:i w:val="0"/>
          <w:color w:val="000000" w:themeColor="text1"/>
          <w:sz w:val="28"/>
          <w:szCs w:val="28"/>
        </w:rPr>
      </w:pPr>
      <w:proofErr w:type="gramStart"/>
      <w:r>
        <w:rPr>
          <w:i w:val="0"/>
          <w:color w:val="000000" w:themeColor="text1"/>
          <w:sz w:val="28"/>
          <w:szCs w:val="28"/>
        </w:rPr>
        <w:t xml:space="preserve">- </w:t>
      </w:r>
      <w:r w:rsidR="0081663C" w:rsidRPr="00DA16F3">
        <w:rPr>
          <w:i w:val="0"/>
          <w:color w:val="000000" w:themeColor="text1"/>
          <w:sz w:val="28"/>
          <w:szCs w:val="28"/>
        </w:rPr>
        <w:t xml:space="preserve">технические средства оповещения, размещаемые на открытых пространствах (вне помещений, зданий, сооружений), должны устанавливаться в автономных защищенных </w:t>
      </w:r>
      <w:proofErr w:type="spellStart"/>
      <w:r w:rsidR="0081663C" w:rsidRPr="00DA16F3">
        <w:rPr>
          <w:i w:val="0"/>
          <w:color w:val="000000" w:themeColor="text1"/>
          <w:sz w:val="28"/>
          <w:szCs w:val="28"/>
        </w:rPr>
        <w:t>термошкафах</w:t>
      </w:r>
      <w:proofErr w:type="spellEnd"/>
      <w:r w:rsidR="0081663C" w:rsidRPr="00DA16F3">
        <w:rPr>
          <w:i w:val="0"/>
          <w:color w:val="000000" w:themeColor="text1"/>
          <w:sz w:val="28"/>
          <w:szCs w:val="28"/>
        </w:rPr>
        <w:t xml:space="preserve"> соответствующего климатического исполнения и оборудованы сигнализацией о несанкционированном их вскрытии; их размещение и функционирование должно быть безопасным для жизнедеятельности людей;</w:t>
      </w:r>
      <w:proofErr w:type="gramEnd"/>
    </w:p>
    <w:p w:rsidR="0081663C" w:rsidRPr="00DA16F3" w:rsidRDefault="00D94E82" w:rsidP="00C624E8">
      <w:pPr>
        <w:pStyle w:val="ab"/>
        <w:ind w:firstLine="709"/>
        <w:jc w:val="both"/>
        <w:rPr>
          <w:i w:val="0"/>
          <w:color w:val="000000" w:themeColor="text1"/>
          <w:sz w:val="28"/>
          <w:szCs w:val="28"/>
        </w:rPr>
      </w:pPr>
      <w:r>
        <w:rPr>
          <w:i w:val="0"/>
          <w:color w:val="000000" w:themeColor="text1"/>
          <w:sz w:val="28"/>
          <w:szCs w:val="28"/>
        </w:rPr>
        <w:t xml:space="preserve">- </w:t>
      </w:r>
      <w:r w:rsidR="0081663C" w:rsidRPr="00DA16F3">
        <w:rPr>
          <w:i w:val="0"/>
          <w:color w:val="000000" w:themeColor="text1"/>
          <w:sz w:val="28"/>
          <w:szCs w:val="28"/>
        </w:rPr>
        <w:t xml:space="preserve">установка всех технических средств оповещения должна осуществляться </w:t>
      </w:r>
      <w:r w:rsidR="0081663C" w:rsidRPr="00DA16F3">
        <w:rPr>
          <w:i w:val="0"/>
          <w:color w:val="000000" w:themeColor="text1"/>
          <w:sz w:val="28"/>
          <w:szCs w:val="28"/>
        </w:rPr>
        <w:br/>
        <w:t>в местах, не подверженных воздействию последствий чрезвычайных ситуаций природного и техногенного характера, в том числе быстро развивающихся.</w:t>
      </w:r>
    </w:p>
    <w:p w:rsidR="0081663C" w:rsidRPr="00DA16F3" w:rsidRDefault="0081663C" w:rsidP="00C624E8">
      <w:pPr>
        <w:spacing w:after="0" w:line="240" w:lineRule="auto"/>
        <w:ind w:firstLine="709"/>
        <w:jc w:val="both"/>
        <w:rPr>
          <w:rFonts w:ascii="Times New Roman" w:hAnsi="Times New Roman"/>
          <w:b/>
          <w:color w:val="000000" w:themeColor="text1"/>
          <w:sz w:val="28"/>
          <w:szCs w:val="28"/>
        </w:rPr>
      </w:pPr>
      <w:r w:rsidRPr="00DA16F3">
        <w:rPr>
          <w:rFonts w:ascii="Times New Roman" w:hAnsi="Times New Roman"/>
          <w:color w:val="000000" w:themeColor="text1"/>
          <w:sz w:val="28"/>
          <w:szCs w:val="28"/>
        </w:rPr>
        <w:t>10. Требования к громкоговорящим средствам на подвижных объектах, мобильным и носимым техническим средствам оповещения:</w:t>
      </w:r>
    </w:p>
    <w:p w:rsidR="0081663C" w:rsidRPr="00DA16F3" w:rsidRDefault="00D34B1D" w:rsidP="00D34B1D">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технические средства оповещения должны размещаться на</w:t>
      </w: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транспортных средствах повышенной готовности и проходимости (при необходимости могут использоваться водные и другие транспортные средства), а также соответствующего климатического исполнения;</w:t>
      </w:r>
    </w:p>
    <w:p w:rsidR="0081663C" w:rsidRPr="00DA16F3" w:rsidRDefault="00D34B1D"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подвижные, мобильные, носимые технические средства оповещения должны обеспечивать автономное функционирование;</w:t>
      </w:r>
    </w:p>
    <w:p w:rsidR="0081663C" w:rsidRPr="00DA16F3" w:rsidRDefault="00D34B1D" w:rsidP="00C624E8">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 xml:space="preserve">технические средства оповещения должны обеспечивать, в том числе </w:t>
      </w:r>
      <w:r w:rsidR="0081663C" w:rsidRPr="00DA16F3">
        <w:rPr>
          <w:rFonts w:ascii="Times New Roman" w:hAnsi="Times New Roman"/>
          <w:color w:val="000000" w:themeColor="text1"/>
          <w:sz w:val="28"/>
          <w:szCs w:val="28"/>
        </w:rPr>
        <w:br/>
        <w:t>с помощью мощных акустических систем, подачу сигнала «ВНИМАНИЕ ВСЕМ!» и передачу речевых сообщений;</w:t>
      </w:r>
    </w:p>
    <w:p w:rsidR="00B3317B" w:rsidRDefault="00D94E82" w:rsidP="00996D84">
      <w:pPr>
        <w:spacing w:after="0" w:line="240" w:lineRule="atLeast"/>
        <w:ind w:firstLine="708"/>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1663C" w:rsidRPr="00DA16F3">
        <w:rPr>
          <w:rFonts w:ascii="Times New Roman" w:hAnsi="Times New Roman"/>
          <w:color w:val="000000" w:themeColor="text1"/>
          <w:sz w:val="28"/>
          <w:szCs w:val="28"/>
        </w:rPr>
        <w:t>передача речевых сообщений должна осуществляться с микрофона либо ранее записанного сообщения на электронном или магнитом нос</w:t>
      </w:r>
      <w:r w:rsidR="00D93713">
        <w:rPr>
          <w:rFonts w:ascii="Times New Roman" w:hAnsi="Times New Roman"/>
          <w:color w:val="000000" w:themeColor="text1"/>
          <w:sz w:val="28"/>
          <w:szCs w:val="28"/>
        </w:rPr>
        <w:t>ителе.</w:t>
      </w:r>
    </w:p>
    <w:p w:rsidR="00B3317B" w:rsidRDefault="00B3317B" w:rsidP="00C624E8">
      <w:pPr>
        <w:spacing w:after="0" w:line="240" w:lineRule="atLeast"/>
        <w:rPr>
          <w:rFonts w:ascii="Times New Roman" w:hAnsi="Times New Roman"/>
          <w:color w:val="000000" w:themeColor="text1"/>
          <w:sz w:val="28"/>
          <w:szCs w:val="28"/>
        </w:rPr>
      </w:pPr>
    </w:p>
    <w:p w:rsidR="00B3317B" w:rsidRDefault="00B3317B" w:rsidP="00C624E8">
      <w:pPr>
        <w:spacing w:after="0" w:line="240" w:lineRule="atLeast"/>
        <w:rPr>
          <w:rFonts w:ascii="Times New Roman" w:hAnsi="Times New Roman"/>
          <w:color w:val="000000" w:themeColor="text1"/>
          <w:sz w:val="28"/>
          <w:szCs w:val="28"/>
        </w:rPr>
      </w:pPr>
    </w:p>
    <w:p w:rsidR="00B3317B" w:rsidRDefault="00B3317B" w:rsidP="00C624E8">
      <w:pPr>
        <w:spacing w:after="0" w:line="240" w:lineRule="atLeast"/>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p w:rsidR="00294A16" w:rsidRPr="00DA16F3" w:rsidRDefault="00294A16" w:rsidP="00C624E8">
      <w:pPr>
        <w:spacing w:after="0" w:line="240" w:lineRule="atLeast"/>
        <w:rPr>
          <w:rFonts w:ascii="Times New Roman" w:hAnsi="Times New Roman" w:cs="Times New Roman"/>
          <w:color w:val="000000" w:themeColor="text1"/>
          <w:sz w:val="28"/>
          <w:szCs w:val="28"/>
        </w:rPr>
      </w:pPr>
    </w:p>
    <w:p w:rsidR="00994C4B" w:rsidRPr="00994C4B" w:rsidRDefault="00994C4B" w:rsidP="00C624E8">
      <w:pPr>
        <w:spacing w:after="0" w:line="240" w:lineRule="atLeast"/>
        <w:jc w:val="both"/>
        <w:rPr>
          <w:rFonts w:ascii="Times New Roman" w:hAnsi="Times New Roman" w:cs="Times New Roman"/>
        </w:rPr>
      </w:pPr>
    </w:p>
    <w:sectPr w:rsidR="00994C4B" w:rsidRPr="00994C4B" w:rsidSect="005E124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254" w:rsidRDefault="009E0254" w:rsidP="00B2200D">
      <w:pPr>
        <w:spacing w:after="0" w:line="240" w:lineRule="auto"/>
      </w:pPr>
      <w:r>
        <w:separator/>
      </w:r>
    </w:p>
  </w:endnote>
  <w:endnote w:type="continuationSeparator" w:id="0">
    <w:p w:rsidR="009E0254" w:rsidRDefault="009E0254" w:rsidP="00B2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panose1 w:val="00000000000000000000"/>
    <w:charset w:val="00"/>
    <w:family w:val="roman"/>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254" w:rsidRDefault="009E0254" w:rsidP="00B2200D">
      <w:pPr>
        <w:spacing w:after="0" w:line="240" w:lineRule="auto"/>
      </w:pPr>
      <w:r>
        <w:separator/>
      </w:r>
    </w:p>
  </w:footnote>
  <w:footnote w:type="continuationSeparator" w:id="0">
    <w:p w:rsidR="009E0254" w:rsidRDefault="009E0254" w:rsidP="00B220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94C4B"/>
    <w:rsid w:val="00000F8F"/>
    <w:rsid w:val="00026267"/>
    <w:rsid w:val="000526BD"/>
    <w:rsid w:val="000870E1"/>
    <w:rsid w:val="000F4FE3"/>
    <w:rsid w:val="000F5C35"/>
    <w:rsid w:val="001047A7"/>
    <w:rsid w:val="0017363D"/>
    <w:rsid w:val="00180DAE"/>
    <w:rsid w:val="001925E7"/>
    <w:rsid w:val="00202440"/>
    <w:rsid w:val="00205F95"/>
    <w:rsid w:val="00220C13"/>
    <w:rsid w:val="00222960"/>
    <w:rsid w:val="0027005C"/>
    <w:rsid w:val="00294A16"/>
    <w:rsid w:val="002E1A18"/>
    <w:rsid w:val="00322948"/>
    <w:rsid w:val="00364EE6"/>
    <w:rsid w:val="003A6DF5"/>
    <w:rsid w:val="003E2F6E"/>
    <w:rsid w:val="00411E70"/>
    <w:rsid w:val="00431855"/>
    <w:rsid w:val="0045449B"/>
    <w:rsid w:val="00471B0F"/>
    <w:rsid w:val="00471D1D"/>
    <w:rsid w:val="0048034D"/>
    <w:rsid w:val="004A5C85"/>
    <w:rsid w:val="004B33EB"/>
    <w:rsid w:val="005240CE"/>
    <w:rsid w:val="00555A81"/>
    <w:rsid w:val="005604AF"/>
    <w:rsid w:val="005816AA"/>
    <w:rsid w:val="00587550"/>
    <w:rsid w:val="005B7F37"/>
    <w:rsid w:val="005C514C"/>
    <w:rsid w:val="005C7609"/>
    <w:rsid w:val="005D2CCC"/>
    <w:rsid w:val="005E124C"/>
    <w:rsid w:val="005F02C4"/>
    <w:rsid w:val="005F79BF"/>
    <w:rsid w:val="006920B2"/>
    <w:rsid w:val="006A66AE"/>
    <w:rsid w:val="006F3439"/>
    <w:rsid w:val="00712655"/>
    <w:rsid w:val="00763074"/>
    <w:rsid w:val="0077324E"/>
    <w:rsid w:val="007F2EE2"/>
    <w:rsid w:val="007F403F"/>
    <w:rsid w:val="0081663C"/>
    <w:rsid w:val="00817647"/>
    <w:rsid w:val="00835015"/>
    <w:rsid w:val="00837BC6"/>
    <w:rsid w:val="00866C67"/>
    <w:rsid w:val="00895935"/>
    <w:rsid w:val="00900A00"/>
    <w:rsid w:val="00913CAB"/>
    <w:rsid w:val="0092268F"/>
    <w:rsid w:val="0094674D"/>
    <w:rsid w:val="00994C4B"/>
    <w:rsid w:val="00996D84"/>
    <w:rsid w:val="009E0254"/>
    <w:rsid w:val="00A264F6"/>
    <w:rsid w:val="00A40808"/>
    <w:rsid w:val="00A7049E"/>
    <w:rsid w:val="00A74188"/>
    <w:rsid w:val="00A74A1E"/>
    <w:rsid w:val="00AE52DE"/>
    <w:rsid w:val="00AE7F20"/>
    <w:rsid w:val="00B2200D"/>
    <w:rsid w:val="00B3317B"/>
    <w:rsid w:val="00B47BC8"/>
    <w:rsid w:val="00B67515"/>
    <w:rsid w:val="00BD4656"/>
    <w:rsid w:val="00C54A33"/>
    <w:rsid w:val="00C624E8"/>
    <w:rsid w:val="00C960A8"/>
    <w:rsid w:val="00D34B1D"/>
    <w:rsid w:val="00D36AC0"/>
    <w:rsid w:val="00D81CF8"/>
    <w:rsid w:val="00D93713"/>
    <w:rsid w:val="00D94E82"/>
    <w:rsid w:val="00DA61EB"/>
    <w:rsid w:val="00DA6AC1"/>
    <w:rsid w:val="00DB1BFF"/>
    <w:rsid w:val="00DB231A"/>
    <w:rsid w:val="00E0061A"/>
    <w:rsid w:val="00E27F18"/>
    <w:rsid w:val="00E559BD"/>
    <w:rsid w:val="00E7345F"/>
    <w:rsid w:val="00E81E06"/>
    <w:rsid w:val="00E84F78"/>
    <w:rsid w:val="00EA0925"/>
    <w:rsid w:val="00EA2CA8"/>
    <w:rsid w:val="00F03911"/>
    <w:rsid w:val="00F57798"/>
    <w:rsid w:val="00F81E13"/>
    <w:rsid w:val="00F92C91"/>
    <w:rsid w:val="00FA47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6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200D"/>
    <w:pPr>
      <w:spacing w:after="0" w:line="240" w:lineRule="auto"/>
    </w:pPr>
    <w:rPr>
      <w:rFonts w:ascii="Calibri" w:eastAsia="Times New Roman" w:hAnsi="Calibri" w:cs="Times New Roman"/>
      <w:sz w:val="20"/>
      <w:szCs w:val="20"/>
      <w:lang w:eastAsia="ru-RU"/>
    </w:rPr>
  </w:style>
  <w:style w:type="character" w:customStyle="1" w:styleId="a4">
    <w:name w:val="Текст сноски Знак"/>
    <w:basedOn w:val="a0"/>
    <w:link w:val="a3"/>
    <w:uiPriority w:val="99"/>
    <w:semiHidden/>
    <w:rsid w:val="00B2200D"/>
    <w:rPr>
      <w:rFonts w:ascii="Calibri" w:eastAsia="Times New Roman" w:hAnsi="Calibri" w:cs="Times New Roman"/>
      <w:sz w:val="20"/>
      <w:szCs w:val="20"/>
      <w:lang w:eastAsia="ru-RU"/>
    </w:rPr>
  </w:style>
  <w:style w:type="character" w:styleId="a5">
    <w:name w:val="footnote reference"/>
    <w:basedOn w:val="a0"/>
    <w:uiPriority w:val="99"/>
    <w:semiHidden/>
    <w:unhideWhenUsed/>
    <w:rsid w:val="00B2200D"/>
    <w:rPr>
      <w:vertAlign w:val="superscript"/>
    </w:rPr>
  </w:style>
  <w:style w:type="paragraph" w:styleId="a6">
    <w:name w:val="Normal (Web)"/>
    <w:basedOn w:val="a"/>
    <w:uiPriority w:val="99"/>
    <w:unhideWhenUsed/>
    <w:rsid w:val="00524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240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81663C"/>
    <w:pPr>
      <w:ind w:left="720"/>
      <w:contextualSpacing/>
    </w:pPr>
    <w:rPr>
      <w:rFonts w:ascii="Calibri" w:eastAsia="Times New Roman" w:hAnsi="Calibri" w:cs="Times New Roman"/>
      <w:lang w:eastAsia="ru-RU"/>
    </w:rPr>
  </w:style>
  <w:style w:type="paragraph" w:customStyle="1" w:styleId="ConsPlusTitle">
    <w:name w:val="ConsPlusTitle"/>
    <w:rsid w:val="008166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Indent"/>
    <w:basedOn w:val="a"/>
    <w:link w:val="a9"/>
    <w:rsid w:val="0081663C"/>
    <w:pPr>
      <w:spacing w:after="0" w:line="240" w:lineRule="auto"/>
      <w:ind w:firstLine="567"/>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rsid w:val="0081663C"/>
    <w:rPr>
      <w:rFonts w:ascii="Times New Roman" w:eastAsia="Times New Roman" w:hAnsi="Times New Roman" w:cs="Times New Roman"/>
      <w:sz w:val="28"/>
      <w:szCs w:val="20"/>
      <w:lang w:eastAsia="ru-RU"/>
    </w:rPr>
  </w:style>
  <w:style w:type="paragraph" w:styleId="2">
    <w:name w:val="Body Text Indent 2"/>
    <w:basedOn w:val="a"/>
    <w:link w:val="20"/>
    <w:rsid w:val="0081663C"/>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1663C"/>
    <w:rPr>
      <w:rFonts w:ascii="Times New Roman" w:eastAsia="Times New Roman" w:hAnsi="Times New Roman" w:cs="Times New Roman"/>
      <w:sz w:val="28"/>
      <w:szCs w:val="20"/>
      <w:lang w:eastAsia="ru-RU"/>
    </w:rPr>
  </w:style>
  <w:style w:type="paragraph" w:customStyle="1" w:styleId="aa">
    <w:name w:val="Буллет"/>
    <w:basedOn w:val="ab"/>
    <w:autoRedefine/>
    <w:rsid w:val="0081663C"/>
    <w:pPr>
      <w:autoSpaceDE w:val="0"/>
      <w:autoSpaceDN w:val="0"/>
      <w:adjustRightInd w:val="0"/>
      <w:ind w:firstLine="567"/>
      <w:jc w:val="both"/>
    </w:pPr>
    <w:rPr>
      <w:rFonts w:ascii="TimesNewRoman" w:hAnsi="TimesNewRoman"/>
      <w:i w:val="0"/>
      <w:color w:val="auto"/>
      <w:sz w:val="28"/>
    </w:rPr>
  </w:style>
  <w:style w:type="paragraph" w:styleId="ab">
    <w:name w:val="Body Text"/>
    <w:basedOn w:val="a"/>
    <w:link w:val="ac"/>
    <w:rsid w:val="0081663C"/>
    <w:pPr>
      <w:spacing w:after="0" w:line="240" w:lineRule="auto"/>
    </w:pPr>
    <w:rPr>
      <w:rFonts w:ascii="Times New Roman" w:eastAsia="Times New Roman" w:hAnsi="Times New Roman" w:cs="Times New Roman"/>
      <w:i/>
      <w:color w:val="0000FF"/>
      <w:sz w:val="24"/>
      <w:szCs w:val="20"/>
      <w:lang w:eastAsia="ru-RU"/>
    </w:rPr>
  </w:style>
  <w:style w:type="character" w:customStyle="1" w:styleId="ac">
    <w:name w:val="Основной текст Знак"/>
    <w:basedOn w:val="a0"/>
    <w:link w:val="ab"/>
    <w:rsid w:val="0081663C"/>
    <w:rPr>
      <w:rFonts w:ascii="Times New Roman" w:eastAsia="Times New Roman" w:hAnsi="Times New Roman" w:cs="Times New Roman"/>
      <w:i/>
      <w:color w:val="0000FF"/>
      <w:sz w:val="24"/>
      <w:szCs w:val="20"/>
      <w:lang w:eastAsia="ru-RU"/>
    </w:rPr>
  </w:style>
  <w:style w:type="paragraph" w:styleId="ad">
    <w:name w:val="Block Text"/>
    <w:basedOn w:val="a"/>
    <w:rsid w:val="0081663C"/>
    <w:pPr>
      <w:autoSpaceDE w:val="0"/>
      <w:autoSpaceDN w:val="0"/>
      <w:adjustRightInd w:val="0"/>
      <w:spacing w:after="0" w:line="240" w:lineRule="auto"/>
      <w:ind w:left="57" w:right="57" w:firstLine="510"/>
      <w:jc w:val="both"/>
    </w:pPr>
    <w:rPr>
      <w:rFonts w:ascii="Times New Roman" w:eastAsia="Times New Roman" w:hAnsi="Times New Roman" w:cs="Times New Roman"/>
      <w:sz w:val="28"/>
      <w:szCs w:val="20"/>
      <w:lang w:eastAsia="ru-RU"/>
    </w:rPr>
  </w:style>
  <w:style w:type="paragraph" w:customStyle="1" w:styleId="doc">
    <w:name w:val="doc"/>
    <w:basedOn w:val="a"/>
    <w:rsid w:val="0081663C"/>
    <w:pPr>
      <w:spacing w:before="100" w:after="100" w:line="240" w:lineRule="auto"/>
      <w:jc w:val="both"/>
    </w:pPr>
    <w:rPr>
      <w:rFonts w:ascii="Times New Roman" w:eastAsia="Times New Roman" w:hAnsi="Times New Roman" w:cs="Times New Roman"/>
      <w:sz w:val="24"/>
      <w:szCs w:val="20"/>
      <w:lang w:eastAsia="ru-RU"/>
    </w:rPr>
  </w:style>
  <w:style w:type="paragraph" w:styleId="ae">
    <w:name w:val="Balloon Text"/>
    <w:basedOn w:val="a"/>
    <w:link w:val="af"/>
    <w:uiPriority w:val="99"/>
    <w:semiHidden/>
    <w:unhideWhenUsed/>
    <w:rsid w:val="00555A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5A81"/>
    <w:rPr>
      <w:rFonts w:ascii="Tahoma" w:hAnsi="Tahoma" w:cs="Tahoma"/>
      <w:sz w:val="16"/>
      <w:szCs w:val="16"/>
    </w:rPr>
  </w:style>
  <w:style w:type="character" w:customStyle="1" w:styleId="FontStyle13">
    <w:name w:val="Font Style13"/>
    <w:basedOn w:val="a0"/>
    <w:uiPriority w:val="99"/>
    <w:rsid w:val="00DB1BFF"/>
    <w:rPr>
      <w:rFonts w:ascii="Times New Roman" w:hAnsi="Times New Roman" w:cs="Times New Roman"/>
      <w:sz w:val="26"/>
      <w:szCs w:val="26"/>
    </w:rPr>
  </w:style>
  <w:style w:type="paragraph" w:styleId="af0">
    <w:name w:val="header"/>
    <w:basedOn w:val="a"/>
    <w:link w:val="af1"/>
    <w:uiPriority w:val="99"/>
    <w:semiHidden/>
    <w:unhideWhenUsed/>
    <w:rsid w:val="00471B0F"/>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471B0F"/>
  </w:style>
  <w:style w:type="paragraph" w:styleId="af2">
    <w:name w:val="footer"/>
    <w:basedOn w:val="a"/>
    <w:link w:val="af3"/>
    <w:uiPriority w:val="99"/>
    <w:semiHidden/>
    <w:unhideWhenUsed/>
    <w:rsid w:val="00471B0F"/>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471B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200D"/>
    <w:pPr>
      <w:spacing w:after="0" w:line="240" w:lineRule="auto"/>
    </w:pPr>
    <w:rPr>
      <w:rFonts w:ascii="Calibri" w:eastAsia="Times New Roman" w:hAnsi="Calibri" w:cs="Times New Roman"/>
      <w:sz w:val="20"/>
      <w:szCs w:val="20"/>
      <w:lang w:eastAsia="ru-RU"/>
    </w:rPr>
  </w:style>
  <w:style w:type="character" w:customStyle="1" w:styleId="a4">
    <w:name w:val="Текст сноски Знак"/>
    <w:basedOn w:val="a0"/>
    <w:link w:val="a3"/>
    <w:uiPriority w:val="99"/>
    <w:semiHidden/>
    <w:rsid w:val="00B2200D"/>
    <w:rPr>
      <w:rFonts w:ascii="Calibri" w:eastAsia="Times New Roman" w:hAnsi="Calibri" w:cs="Times New Roman"/>
      <w:sz w:val="20"/>
      <w:szCs w:val="20"/>
      <w:lang w:eastAsia="ru-RU"/>
    </w:rPr>
  </w:style>
  <w:style w:type="character" w:styleId="a5">
    <w:name w:val="footnote reference"/>
    <w:basedOn w:val="a0"/>
    <w:uiPriority w:val="99"/>
    <w:semiHidden/>
    <w:unhideWhenUsed/>
    <w:rsid w:val="00B2200D"/>
    <w:rPr>
      <w:vertAlign w:val="superscript"/>
    </w:rPr>
  </w:style>
  <w:style w:type="paragraph" w:styleId="a6">
    <w:name w:val="Normal (Web)"/>
    <w:basedOn w:val="a"/>
    <w:uiPriority w:val="99"/>
    <w:unhideWhenUsed/>
    <w:rsid w:val="005240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240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81663C"/>
    <w:pPr>
      <w:ind w:left="720"/>
      <w:contextualSpacing/>
    </w:pPr>
    <w:rPr>
      <w:rFonts w:ascii="Calibri" w:eastAsia="Times New Roman" w:hAnsi="Calibri" w:cs="Times New Roman"/>
      <w:lang w:eastAsia="ru-RU"/>
    </w:rPr>
  </w:style>
  <w:style w:type="paragraph" w:customStyle="1" w:styleId="ConsPlusTitle">
    <w:name w:val="ConsPlusTitle"/>
    <w:rsid w:val="008166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Indent"/>
    <w:basedOn w:val="a"/>
    <w:link w:val="a9"/>
    <w:rsid w:val="0081663C"/>
    <w:pPr>
      <w:spacing w:after="0" w:line="240" w:lineRule="auto"/>
      <w:ind w:firstLine="567"/>
    </w:pPr>
    <w:rPr>
      <w:rFonts w:ascii="Times New Roman" w:eastAsia="Times New Roman" w:hAnsi="Times New Roman" w:cs="Times New Roman"/>
      <w:sz w:val="28"/>
      <w:szCs w:val="20"/>
      <w:lang w:eastAsia="ru-RU"/>
    </w:rPr>
  </w:style>
  <w:style w:type="character" w:customStyle="1" w:styleId="a9">
    <w:name w:val="Основной текст с отступом Знак"/>
    <w:basedOn w:val="a0"/>
    <w:link w:val="a8"/>
    <w:rsid w:val="0081663C"/>
    <w:rPr>
      <w:rFonts w:ascii="Times New Roman" w:eastAsia="Times New Roman" w:hAnsi="Times New Roman" w:cs="Times New Roman"/>
      <w:sz w:val="28"/>
      <w:szCs w:val="20"/>
      <w:lang w:eastAsia="ru-RU"/>
    </w:rPr>
  </w:style>
  <w:style w:type="paragraph" w:styleId="2">
    <w:name w:val="Body Text Indent 2"/>
    <w:basedOn w:val="a"/>
    <w:link w:val="20"/>
    <w:rsid w:val="0081663C"/>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1663C"/>
    <w:rPr>
      <w:rFonts w:ascii="Times New Roman" w:eastAsia="Times New Roman" w:hAnsi="Times New Roman" w:cs="Times New Roman"/>
      <w:sz w:val="28"/>
      <w:szCs w:val="20"/>
      <w:lang w:eastAsia="ru-RU"/>
    </w:rPr>
  </w:style>
  <w:style w:type="paragraph" w:customStyle="1" w:styleId="aa">
    <w:name w:val="Буллет"/>
    <w:basedOn w:val="ab"/>
    <w:autoRedefine/>
    <w:rsid w:val="0081663C"/>
    <w:pPr>
      <w:autoSpaceDE w:val="0"/>
      <w:autoSpaceDN w:val="0"/>
      <w:adjustRightInd w:val="0"/>
      <w:ind w:firstLine="567"/>
      <w:jc w:val="both"/>
    </w:pPr>
    <w:rPr>
      <w:rFonts w:ascii="TimesNewRoman" w:hAnsi="TimesNewRoman"/>
      <w:i w:val="0"/>
      <w:color w:val="auto"/>
      <w:sz w:val="28"/>
    </w:rPr>
  </w:style>
  <w:style w:type="paragraph" w:styleId="ab">
    <w:name w:val="Body Text"/>
    <w:basedOn w:val="a"/>
    <w:link w:val="ac"/>
    <w:rsid w:val="0081663C"/>
    <w:pPr>
      <w:spacing w:after="0" w:line="240" w:lineRule="auto"/>
    </w:pPr>
    <w:rPr>
      <w:rFonts w:ascii="Times New Roman" w:eastAsia="Times New Roman" w:hAnsi="Times New Roman" w:cs="Times New Roman"/>
      <w:i/>
      <w:color w:val="0000FF"/>
      <w:sz w:val="24"/>
      <w:szCs w:val="20"/>
      <w:lang w:eastAsia="ru-RU"/>
    </w:rPr>
  </w:style>
  <w:style w:type="character" w:customStyle="1" w:styleId="ac">
    <w:name w:val="Основной текст Знак"/>
    <w:basedOn w:val="a0"/>
    <w:link w:val="ab"/>
    <w:rsid w:val="0081663C"/>
    <w:rPr>
      <w:rFonts w:ascii="Times New Roman" w:eastAsia="Times New Roman" w:hAnsi="Times New Roman" w:cs="Times New Roman"/>
      <w:i/>
      <w:color w:val="0000FF"/>
      <w:sz w:val="24"/>
      <w:szCs w:val="20"/>
      <w:lang w:eastAsia="ru-RU"/>
    </w:rPr>
  </w:style>
  <w:style w:type="paragraph" w:styleId="ad">
    <w:name w:val="Block Text"/>
    <w:basedOn w:val="a"/>
    <w:rsid w:val="0081663C"/>
    <w:pPr>
      <w:autoSpaceDE w:val="0"/>
      <w:autoSpaceDN w:val="0"/>
      <w:adjustRightInd w:val="0"/>
      <w:spacing w:after="0" w:line="240" w:lineRule="auto"/>
      <w:ind w:left="57" w:right="57" w:firstLine="510"/>
      <w:jc w:val="both"/>
    </w:pPr>
    <w:rPr>
      <w:rFonts w:ascii="Times New Roman" w:eastAsia="Times New Roman" w:hAnsi="Times New Roman" w:cs="Times New Roman"/>
      <w:sz w:val="28"/>
      <w:szCs w:val="20"/>
      <w:lang w:eastAsia="ru-RU"/>
    </w:rPr>
  </w:style>
  <w:style w:type="paragraph" w:customStyle="1" w:styleId="doc">
    <w:name w:val="doc"/>
    <w:basedOn w:val="a"/>
    <w:rsid w:val="0081663C"/>
    <w:pPr>
      <w:spacing w:before="100" w:after="100" w:line="240" w:lineRule="auto"/>
      <w:jc w:val="both"/>
    </w:pPr>
    <w:rPr>
      <w:rFonts w:ascii="Times New Roman" w:eastAsia="Times New Roman" w:hAnsi="Times New Roman" w:cs="Times New Roman"/>
      <w:sz w:val="24"/>
      <w:szCs w:val="20"/>
      <w:lang w:eastAsia="ru-RU"/>
    </w:rPr>
  </w:style>
  <w:style w:type="paragraph" w:styleId="ae">
    <w:name w:val="Balloon Text"/>
    <w:basedOn w:val="a"/>
    <w:link w:val="af"/>
    <w:uiPriority w:val="99"/>
    <w:semiHidden/>
    <w:unhideWhenUsed/>
    <w:rsid w:val="00555A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5A81"/>
    <w:rPr>
      <w:rFonts w:ascii="Tahoma" w:hAnsi="Tahoma" w:cs="Tahoma"/>
      <w:sz w:val="16"/>
      <w:szCs w:val="16"/>
    </w:rPr>
  </w:style>
  <w:style w:type="character" w:customStyle="1" w:styleId="FontStyle13">
    <w:name w:val="Font Style13"/>
    <w:basedOn w:val="a0"/>
    <w:uiPriority w:val="99"/>
    <w:rsid w:val="00DB1BFF"/>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F07FF4654961721DC7A263F36402CDBD60EC610BA88EEF0EE7B3138026B041A25F6B06663FE309ED881AT5AC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1AA8F-59B3-493E-A45E-0A2B6C64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Pages>
  <Words>3967</Words>
  <Characters>22613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cp:lastPrinted>2021-08-31T05:38:00Z</cp:lastPrinted>
  <dcterms:created xsi:type="dcterms:W3CDTF">2021-08-25T04:00:00Z</dcterms:created>
  <dcterms:modified xsi:type="dcterms:W3CDTF">2021-09-08T09:06:00Z</dcterms:modified>
</cp:coreProperties>
</file>